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EF378" w14:textId="2CB39D88" w:rsidR="00440C15" w:rsidRDefault="00440C15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bookmarkStart w:id="0" w:name="_GoBack"/>
      <w:bookmarkEnd w:id="0"/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SCHEMA </w:t>
      </w:r>
      <w:r w:rsidR="00564ACD">
        <w:rPr>
          <w:rFonts w:ascii="Calibri" w:hAnsi="Calibri" w:cs="Calibri"/>
          <w:b/>
          <w:color w:val="000000"/>
          <w:sz w:val="18"/>
          <w:szCs w:val="18"/>
        </w:rPr>
        <w:t>F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>) Schema di contratto fideiussorio per l’anticipazione del contributo di cui all’Avviso “</w:t>
      </w:r>
      <w:r>
        <w:rPr>
          <w:rFonts w:ascii="Calibri" w:hAnsi="Calibri" w:cs="Calibri"/>
          <w:b/>
          <w:color w:val="000000"/>
          <w:sz w:val="18"/>
          <w:szCs w:val="18"/>
        </w:rPr>
        <w:t>Welfare Aziendale</w:t>
      </w:r>
      <w:r w:rsidRPr="0042706B">
        <w:rPr>
          <w:rFonts w:ascii="Calibri" w:hAnsi="Calibri" w:cs="Calibri"/>
          <w:b/>
          <w:color w:val="000000"/>
          <w:sz w:val="18"/>
          <w:szCs w:val="18"/>
        </w:rPr>
        <w:t xml:space="preserve">” - </w:t>
      </w:r>
      <w:r>
        <w:rPr>
          <w:rFonts w:ascii="Calibri" w:hAnsi="Calibri" w:cs="Calibri"/>
          <w:color w:val="000000"/>
          <w:sz w:val="18"/>
          <w:szCs w:val="18"/>
        </w:rPr>
        <w:t>A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.D. n. </w:t>
      </w:r>
      <w:r>
        <w:rPr>
          <w:rFonts w:ascii="Calibri" w:hAnsi="Calibri" w:cs="Calibri"/>
          <w:color w:val="000000"/>
          <w:sz w:val="18"/>
          <w:szCs w:val="18"/>
        </w:rPr>
        <w:t>734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del </w:t>
      </w:r>
      <w:r>
        <w:rPr>
          <w:rFonts w:ascii="Calibri" w:hAnsi="Calibri" w:cs="Calibri"/>
          <w:color w:val="000000"/>
          <w:sz w:val="18"/>
          <w:szCs w:val="18"/>
        </w:rPr>
        <w:t>23</w:t>
      </w:r>
      <w:r w:rsidRPr="0042706B">
        <w:rPr>
          <w:rFonts w:ascii="Calibri" w:hAnsi="Calibri" w:cs="Calibri"/>
          <w:color w:val="000000"/>
          <w:sz w:val="18"/>
          <w:szCs w:val="18"/>
        </w:rPr>
        <w:t>/0</w:t>
      </w:r>
      <w:r>
        <w:rPr>
          <w:rFonts w:ascii="Calibri" w:hAnsi="Calibri" w:cs="Calibri"/>
          <w:color w:val="000000"/>
          <w:sz w:val="18"/>
          <w:szCs w:val="18"/>
        </w:rPr>
        <w:t>6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/2020 </w:t>
      </w:r>
      <w:r>
        <w:rPr>
          <w:rFonts w:ascii="Calibri" w:hAnsi="Calibri" w:cs="Calibri"/>
          <w:color w:val="000000"/>
          <w:sz w:val="18"/>
          <w:szCs w:val="18"/>
        </w:rPr>
        <w:t xml:space="preserve">e 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ss.mm</w:t>
      </w:r>
      <w:r w:rsidR="009A14EE">
        <w:rPr>
          <w:rFonts w:ascii="Calibri" w:hAnsi="Calibri" w:cs="Calibri"/>
          <w:color w:val="000000"/>
          <w:sz w:val="18"/>
          <w:szCs w:val="18"/>
        </w:rPr>
        <w:t>.ii</w:t>
      </w:r>
      <w:proofErr w:type="spellEnd"/>
      <w:r w:rsidR="009A14EE">
        <w:rPr>
          <w:rFonts w:ascii="Calibri" w:hAnsi="Calibri" w:cs="Calibri"/>
          <w:color w:val="000000"/>
          <w:sz w:val="18"/>
          <w:szCs w:val="18"/>
        </w:rPr>
        <w:t>.</w:t>
      </w:r>
    </w:p>
    <w:p w14:paraId="505EF379" w14:textId="77777777" w:rsidR="008D1715" w:rsidRPr="0042706B" w:rsidRDefault="008D1715" w:rsidP="008D1715">
      <w:pPr>
        <w:shd w:val="clear" w:color="auto" w:fill="FFFFFF"/>
        <w:spacing w:before="120"/>
        <w:ind w:left="567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Dipartimento</w:t>
      </w:r>
      <w:r w:rsidRPr="0042706B">
        <w:rPr>
          <w:rFonts w:ascii="Calibri" w:hAnsi="Calibri" w:cs="Calibri"/>
          <w:color w:val="000000"/>
          <w:sz w:val="18"/>
          <w:szCs w:val="18"/>
        </w:rPr>
        <w:t xml:space="preserve"> Welfare</w:t>
      </w:r>
    </w:p>
    <w:p w14:paraId="505EF37A" w14:textId="77777777" w:rsidR="008D1715" w:rsidRPr="0042706B" w:rsidRDefault="008D1715" w:rsidP="008D1715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 xml:space="preserve">Sezione </w:t>
      </w:r>
      <w:r>
        <w:rPr>
          <w:rFonts w:ascii="Calibri" w:hAnsi="Calibri" w:cs="Calibri"/>
          <w:color w:val="000000"/>
          <w:sz w:val="18"/>
          <w:szCs w:val="18"/>
        </w:rPr>
        <w:t>Inclusione Sociale Attiva</w:t>
      </w:r>
    </w:p>
    <w:p w14:paraId="505EF37B" w14:textId="77777777" w:rsidR="008D1715" w:rsidRPr="0042706B" w:rsidRDefault="008D1715" w:rsidP="008D1715">
      <w:pPr>
        <w:shd w:val="clear" w:color="auto" w:fill="FFFFFF"/>
        <w:ind w:left="5670" w:right="5"/>
        <w:rPr>
          <w:rFonts w:ascii="Calibri" w:hAnsi="Calibri" w:cs="Calibri"/>
          <w:color w:val="000000"/>
          <w:sz w:val="18"/>
          <w:szCs w:val="18"/>
        </w:rPr>
      </w:pPr>
      <w:r w:rsidRPr="0042706B">
        <w:rPr>
          <w:rFonts w:ascii="Calibri" w:hAnsi="Calibri" w:cs="Calibri"/>
          <w:color w:val="000000"/>
          <w:sz w:val="18"/>
          <w:szCs w:val="18"/>
        </w:rPr>
        <w:t>Servizio Minori Famiglie e Pari Opportunità</w:t>
      </w:r>
      <w:r>
        <w:rPr>
          <w:rFonts w:ascii="Calibri" w:hAnsi="Calibri" w:cs="Calibri"/>
          <w:color w:val="000000"/>
          <w:sz w:val="18"/>
          <w:szCs w:val="18"/>
        </w:rPr>
        <w:t xml:space="preserve"> e Tenuta Registri</w:t>
      </w:r>
    </w:p>
    <w:p w14:paraId="505EF37C" w14:textId="77777777" w:rsidR="008D1715" w:rsidRDefault="008D1715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7D" w14:textId="77777777" w:rsidR="00B22C73" w:rsidRDefault="00B22C73" w:rsidP="00440C15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7E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Premesso che:</w:t>
      </w:r>
    </w:p>
    <w:p w14:paraId="505EF37F" w14:textId="24D0E485" w:rsidR="005D2803" w:rsidRPr="00B22C73" w:rsidRDefault="00B22C73" w:rsidP="005D280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 xml:space="preserve">a) con Atto Dirigenziale n. </w:t>
      </w:r>
      <w:r w:rsidR="005D2803">
        <w:rPr>
          <w:rFonts w:ascii="Calibri" w:hAnsi="Calibri" w:cs="Calibri"/>
          <w:color w:val="000000"/>
          <w:sz w:val="18"/>
          <w:szCs w:val="18"/>
        </w:rPr>
        <w:t>______________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è stat</w:t>
      </w:r>
      <w:r w:rsidR="005D2803">
        <w:rPr>
          <w:rFonts w:ascii="Calibri" w:hAnsi="Calibri" w:cs="Calibri"/>
          <w:color w:val="000000"/>
          <w:sz w:val="18"/>
          <w:szCs w:val="18"/>
        </w:rPr>
        <w:t xml:space="preserve">a adottata la concessione in via provvisoria del contributo di cui all’Avviso “Welfare Aziendale” (di seguito “Avviso”) approvato con A.D. n. 734 del 23 giugno 2025 e </w:t>
      </w:r>
      <w:proofErr w:type="spellStart"/>
      <w:r w:rsidR="008205CD">
        <w:rPr>
          <w:rFonts w:ascii="Calibri" w:hAnsi="Calibri" w:cs="Calibri"/>
          <w:color w:val="000000"/>
          <w:sz w:val="18"/>
          <w:szCs w:val="18"/>
        </w:rPr>
        <w:t>ss.mm</w:t>
      </w:r>
      <w:r w:rsidR="00681AE4">
        <w:rPr>
          <w:rFonts w:ascii="Calibri" w:hAnsi="Calibri" w:cs="Calibri"/>
          <w:color w:val="000000"/>
          <w:sz w:val="18"/>
          <w:szCs w:val="18"/>
        </w:rPr>
        <w:t>.ii</w:t>
      </w:r>
      <w:proofErr w:type="spellEnd"/>
      <w:r w:rsidR="008205CD">
        <w:rPr>
          <w:rFonts w:ascii="Calibri" w:hAnsi="Calibri" w:cs="Calibri"/>
          <w:color w:val="000000"/>
          <w:sz w:val="18"/>
          <w:szCs w:val="18"/>
        </w:rPr>
        <w:t xml:space="preserve"> in</w:t>
      </w:r>
      <w:r w:rsidR="005D2803">
        <w:rPr>
          <w:rFonts w:ascii="Calibri" w:hAnsi="Calibri" w:cs="Calibri"/>
          <w:color w:val="000000"/>
          <w:sz w:val="18"/>
          <w:szCs w:val="18"/>
        </w:rPr>
        <w:t xml:space="preserve"> favore della PMI beneficiaria _______________________ </w:t>
      </w:r>
      <w:r w:rsidRPr="00B22C73">
        <w:rPr>
          <w:rFonts w:ascii="Calibri" w:hAnsi="Calibri" w:cs="Calibri"/>
          <w:color w:val="000000"/>
          <w:sz w:val="18"/>
          <w:szCs w:val="18"/>
        </w:rPr>
        <w:t>per la</w:t>
      </w:r>
      <w:r w:rsidR="005D2803">
        <w:rPr>
          <w:rFonts w:ascii="Calibri" w:hAnsi="Calibri" w:cs="Calibri"/>
          <w:color w:val="000000"/>
          <w:sz w:val="18"/>
          <w:szCs w:val="18"/>
        </w:rPr>
        <w:t xml:space="preserve"> somma di ____________________;</w:t>
      </w:r>
    </w:p>
    <w:p w14:paraId="505EF380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81" w14:textId="01AF3171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b) la concessione e la revoca - anche parziale - del contributo</w:t>
      </w:r>
      <w:r w:rsidR="005D2803">
        <w:rPr>
          <w:rFonts w:ascii="Calibri" w:hAnsi="Calibri" w:cs="Calibri"/>
          <w:color w:val="000000"/>
          <w:sz w:val="18"/>
          <w:szCs w:val="18"/>
        </w:rPr>
        <w:t xml:space="preserve"> previste dall’Avviso </w:t>
      </w:r>
      <w:r w:rsidR="008205CD">
        <w:rPr>
          <w:rFonts w:ascii="Calibri" w:hAnsi="Calibri" w:cs="Calibri"/>
          <w:color w:val="000000"/>
          <w:sz w:val="18"/>
          <w:szCs w:val="18"/>
        </w:rPr>
        <w:t>s</w:t>
      </w:r>
      <w:r w:rsidRPr="00B22C73">
        <w:rPr>
          <w:rFonts w:ascii="Calibri" w:hAnsi="Calibri" w:cs="Calibri"/>
          <w:color w:val="000000"/>
          <w:sz w:val="18"/>
          <w:szCs w:val="18"/>
        </w:rPr>
        <w:t>ono regolamentate nel</w:t>
      </w:r>
      <w:r w:rsidR="005D2803">
        <w:rPr>
          <w:rFonts w:ascii="Calibri" w:hAnsi="Calibri" w:cs="Calibri"/>
          <w:color w:val="000000"/>
          <w:sz w:val="18"/>
          <w:szCs w:val="18"/>
        </w:rPr>
        <w:t xml:space="preserve">l’Atto Unilaterale d’Obbligo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sottoscritto </w:t>
      </w:r>
      <w:r w:rsidR="005D2803">
        <w:rPr>
          <w:rFonts w:ascii="Calibri" w:hAnsi="Calibri" w:cs="Calibri"/>
          <w:color w:val="000000"/>
          <w:sz w:val="18"/>
          <w:szCs w:val="18"/>
        </w:rPr>
        <w:t>dal Beneficiario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in data _____________, nonché dalle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disposizioni di legge sulle fattispecie di revoca in autotutela e rideterminazione dei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contributi pubblici e relative circolari esplicative;</w:t>
      </w:r>
    </w:p>
    <w:p w14:paraId="505EF383" w14:textId="7FCBCEA5" w:rsidR="00B22C73" w:rsidRPr="00B22C73" w:rsidRDefault="00B22C73" w:rsidP="00D42EB9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 xml:space="preserve">c) </w:t>
      </w:r>
      <w:r w:rsidR="00645594">
        <w:rPr>
          <w:rFonts w:ascii="Calibri" w:hAnsi="Calibri" w:cs="Calibri"/>
          <w:color w:val="000000"/>
          <w:sz w:val="18"/>
          <w:szCs w:val="18"/>
        </w:rPr>
        <w:t>la PMI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beneficiaria _________________________________ (in seguito indicata per brevità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“</w:t>
      </w:r>
      <w:r w:rsidRPr="00645594">
        <w:rPr>
          <w:rFonts w:ascii="Calibri" w:hAnsi="Calibri" w:cs="Calibri"/>
          <w:b/>
          <w:color w:val="000000"/>
          <w:sz w:val="18"/>
          <w:szCs w:val="18"/>
        </w:rPr>
        <w:t>Contraente</w:t>
      </w:r>
      <w:r w:rsidRPr="00B22C73">
        <w:rPr>
          <w:rFonts w:ascii="Calibri" w:hAnsi="Calibri" w:cs="Calibri"/>
          <w:color w:val="000000"/>
          <w:sz w:val="18"/>
          <w:szCs w:val="18"/>
        </w:rPr>
        <w:t>”), con sede legale in _________________, alla Via ___________________ Codice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Fiscale/Partita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IVA_________________ , iscritta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presso il Registro delle Imprese di ______________ al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n. ______________ di _____________, con Atto Dirigenziale di cui al precedente punto a) è </w:t>
      </w:r>
      <w:r w:rsidR="009E7247" w:rsidRPr="00B22C73">
        <w:rPr>
          <w:rFonts w:ascii="Calibri" w:hAnsi="Calibri" w:cs="Calibri"/>
          <w:color w:val="000000"/>
          <w:sz w:val="18"/>
          <w:szCs w:val="18"/>
        </w:rPr>
        <w:t>stat</w:t>
      </w:r>
      <w:r w:rsidR="009E7247">
        <w:rPr>
          <w:rFonts w:ascii="Calibri" w:hAnsi="Calibri" w:cs="Calibri"/>
          <w:color w:val="000000"/>
          <w:sz w:val="18"/>
          <w:szCs w:val="18"/>
        </w:rPr>
        <w:t xml:space="preserve">a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ammessa al contributo 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previsto dall’Avviso per la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realizzazione di 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un Piano di Welfare Aziendale disciplinato dall’Accordo/Contratto/Regolamento del______, per il quale è stato assegnato un contributo complessivo di </w:t>
      </w:r>
      <w:r w:rsidRPr="00B22C73">
        <w:rPr>
          <w:rFonts w:ascii="Calibri" w:hAnsi="Calibri" w:cs="Calibri"/>
          <w:color w:val="000000"/>
          <w:sz w:val="18"/>
          <w:szCs w:val="18"/>
        </w:rPr>
        <w:t>Euro ________________ a valere sulle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risorse dell’Azione 1.12 del POR Puglia FESR-FSE 2021-2027;</w:t>
      </w:r>
    </w:p>
    <w:p w14:paraId="505EF384" w14:textId="77777777" w:rsidR="00B22C73" w:rsidRPr="00B22C73" w:rsidRDefault="00B22C73" w:rsidP="00645594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d) la prima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/seconda </w:t>
      </w:r>
      <w:r w:rsidRPr="00B22C73">
        <w:rPr>
          <w:rFonts w:ascii="Calibri" w:hAnsi="Calibri" w:cs="Calibri"/>
          <w:color w:val="000000"/>
          <w:sz w:val="18"/>
          <w:szCs w:val="18"/>
        </w:rPr>
        <w:t>quota del suddetto contributo può essere erogata a titolo di anticipazione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su richiesta del “Contraente”, previa presentazione di fideiussione bancaria o polizza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assicurativa o fideiussoria irrevocabile, incondizionata ed escutibile a prima richiesta,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d'importo pari alla somma da erogare e della durata indicata al successivo art. 2, a garanzia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dell'eventuale richiesta di restituzione della somma stessa più interessi e spese che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risulteranno dovute secondo le condizioni, i termini e le modalità stabiliti dalla normativa, in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conformità con i sopra richiamati provvedimenti amministrativi;</w:t>
      </w:r>
    </w:p>
    <w:p w14:paraId="505EF385" w14:textId="77777777" w:rsidR="00B22C73" w:rsidRPr="00B22C73" w:rsidRDefault="00B22C73" w:rsidP="0064559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e) il Contraente intende richiedere l'anticipazione della prima</w:t>
      </w:r>
      <w:r w:rsidR="00645594">
        <w:rPr>
          <w:rFonts w:ascii="Calibri" w:hAnsi="Calibri" w:cs="Calibri"/>
          <w:color w:val="000000"/>
          <w:sz w:val="18"/>
          <w:szCs w:val="18"/>
        </w:rPr>
        <w:t>/seconda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quota del contributo per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l’importo di € __________;</w:t>
      </w:r>
    </w:p>
    <w:p w14:paraId="505EF386" w14:textId="77777777" w:rsidR="00B22C73" w:rsidRPr="00B22C73" w:rsidRDefault="00B22C73" w:rsidP="00EA7EB5">
      <w:pPr>
        <w:shd w:val="clear" w:color="auto" w:fill="FFFFFF"/>
        <w:tabs>
          <w:tab w:val="left" w:pos="187"/>
        </w:tabs>
        <w:spacing w:before="24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f) il presente atto è redatto in conformità alle disposizioni contenute nelle norme e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negli atti presupposti, come sopra meglio indicati, nonché allo schema di garanzia</w:t>
      </w:r>
      <w:r w:rsidR="0064559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fideiussoria previsto dalla Deliberazione di Giunta Regionale n. 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1000 del 7 luglio, </w:t>
      </w:r>
      <w:r w:rsidR="00EA7EB5" w:rsidRPr="00B22C73">
        <w:rPr>
          <w:rFonts w:ascii="Calibri" w:hAnsi="Calibri" w:cs="Calibri"/>
          <w:color w:val="000000"/>
          <w:sz w:val="18"/>
          <w:szCs w:val="18"/>
        </w:rPr>
        <w:t>pubblicata nel Bollettino Ufficiale della Regione Puglia n. 85 del 20/07/2016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, avente ad oggetto “DGR n. </w:t>
      </w:r>
      <w:r w:rsidRPr="00B22C73">
        <w:rPr>
          <w:rFonts w:ascii="Calibri" w:hAnsi="Calibri" w:cs="Calibri"/>
          <w:color w:val="000000"/>
          <w:sz w:val="18"/>
          <w:szCs w:val="18"/>
        </w:rPr>
        <w:t>751 del</w:t>
      </w:r>
      <w:r w:rsidR="00EA7EB5">
        <w:rPr>
          <w:rFonts w:ascii="Calibri" w:hAnsi="Calibri" w:cs="Calibri"/>
          <w:color w:val="000000"/>
          <w:sz w:val="18"/>
          <w:szCs w:val="18"/>
        </w:rPr>
        <w:t>’11 aprile 2016 di modifica dello “Schema di contratto fideiussorio per l’anticipazione di agevolazioni da parte delle Regione Puglia, adottato con DGR n.1181 del 18 maggio 20220 – Ulteriore modifica”</w:t>
      </w:r>
      <w:r w:rsidRPr="00B22C73">
        <w:rPr>
          <w:rFonts w:ascii="Calibri" w:hAnsi="Calibri" w:cs="Calibri"/>
          <w:color w:val="000000"/>
          <w:sz w:val="18"/>
          <w:szCs w:val="18"/>
        </w:rPr>
        <w:t>;</w:t>
      </w:r>
    </w:p>
    <w:p w14:paraId="505EF387" w14:textId="77777777" w:rsidR="00B22C73" w:rsidRPr="00B22C73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g) la Banca …………./Società di assicurazione …………/Società finanziaria ………………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(1) </w:t>
      </w:r>
      <w:r w:rsidRPr="00B22C73">
        <w:rPr>
          <w:rFonts w:ascii="Calibri" w:hAnsi="Calibri" w:cs="Calibri"/>
          <w:color w:val="000000"/>
          <w:sz w:val="18"/>
          <w:szCs w:val="18"/>
        </w:rPr>
        <w:t>ha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preso visione del 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Piano di Welfare </w:t>
      </w:r>
      <w:r w:rsidRPr="00B22C73">
        <w:rPr>
          <w:rFonts w:ascii="Calibri" w:hAnsi="Calibri" w:cs="Calibri"/>
          <w:color w:val="000000"/>
          <w:sz w:val="18"/>
          <w:szCs w:val="18"/>
        </w:rPr>
        <w:t>approvato con Atto Dirigenziale di cui al precedente punto a) e dei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relativi atti presupposti e conseguenti, ed è perfettamente al corrente di tutte le condizioni di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revoca e rideterminazione del contributo, così come riportate nei suddetti documenti e nella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relativa normativa di riferimento;</w:t>
      </w:r>
    </w:p>
    <w:p w14:paraId="505EF388" w14:textId="77777777" w:rsidR="00C86976" w:rsidRDefault="00C86976" w:rsidP="00C86976">
      <w:pPr>
        <w:rPr>
          <w:rFonts w:ascii="Calibri" w:hAnsi="Calibri" w:cs="Calibri"/>
          <w:color w:val="000000"/>
          <w:sz w:val="18"/>
          <w:szCs w:val="18"/>
        </w:rPr>
      </w:pPr>
    </w:p>
    <w:p w14:paraId="505EF38A" w14:textId="6E6B693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 xml:space="preserve">h) alle garanzie a favore della Regione Puglia – Dipartimento Welfare 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- </w:t>
      </w:r>
      <w:r w:rsidRPr="00B22C73">
        <w:rPr>
          <w:rFonts w:ascii="Calibri" w:hAnsi="Calibri" w:cs="Calibri"/>
          <w:color w:val="000000"/>
          <w:sz w:val="18"/>
          <w:szCs w:val="18"/>
        </w:rPr>
        <w:t>Sezione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Inclusione Sociale Attiva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-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Servizio Minori Famiglie e Pari Opportunità e Tenuta Registri </w:t>
      </w:r>
      <w:r w:rsidRPr="00B22C73">
        <w:rPr>
          <w:rFonts w:ascii="Calibri" w:hAnsi="Calibri" w:cs="Calibri"/>
          <w:color w:val="000000"/>
          <w:sz w:val="18"/>
          <w:szCs w:val="18"/>
        </w:rPr>
        <w:t>– e di cui al presente atto si applica la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normativa prevista dall’articolo 1 della legge 10 giugno 1982 n. 348 e dall’art. 24, commi 32 e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33, della legge 27 dicembre 1997 n. 449, così come interpretato dall’art. 3, comma 8, della</w:t>
      </w:r>
      <w:r w:rsidR="00BF1C6C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legge 23 luglio 2009 n. 99 e relativi </w:t>
      </w:r>
      <w:proofErr w:type="spellStart"/>
      <w:r w:rsidRPr="00B22C73">
        <w:rPr>
          <w:rFonts w:ascii="Calibri" w:hAnsi="Calibri" w:cs="Calibri"/>
          <w:color w:val="000000"/>
          <w:sz w:val="18"/>
          <w:szCs w:val="18"/>
        </w:rPr>
        <w:t>ss.mm.ii</w:t>
      </w:r>
      <w:proofErr w:type="spellEnd"/>
      <w:r w:rsidRPr="00B22C73">
        <w:rPr>
          <w:rFonts w:ascii="Calibri" w:hAnsi="Calibri" w:cs="Calibri"/>
          <w:color w:val="000000"/>
          <w:sz w:val="18"/>
          <w:szCs w:val="18"/>
        </w:rPr>
        <w:t>;</w:t>
      </w:r>
    </w:p>
    <w:p w14:paraId="505EF38B" w14:textId="77777777" w:rsidR="00B22C73" w:rsidRPr="00B22C73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i) la Regione Puglia si riserva, a proprio insindacabile giudizio, di non accettare le garanzie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offerte da Banche/Società di Assicurazione/Società finanziarie con le quali siano in corso liti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o contenziosi con la Banca d’Italia, con le quali siano insorte liti o contenziosi in relazione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all’obbligo di restituzione alla Regione stessa di anticipazioni relative a pregressi e distinti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rapporti di finanziamento; analoga facoltà è riservata alla Regione per il caso in cui tali liti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siano insorte con società da queste controllate o loro controllanti, ovvero appartenenti allo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stesso gruppo industriale; nel caso di Società che operino in regime di libera prestazione di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servizi, i soggetti interessati , prima di ottenere il rilascio di una garanzia, sono tenuti ad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acquisire il preventivo parere favorevole di gradimento del soggetto garante da parte della</w:t>
      </w:r>
    </w:p>
    <w:p w14:paraId="505EF38C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Regione Puglia;</w:t>
      </w:r>
    </w:p>
    <w:p w14:paraId="505EF38D" w14:textId="77777777" w:rsidR="00B22C73" w:rsidRPr="00B22C73" w:rsidRDefault="00B22C73" w:rsidP="00EA7EB5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j) la Banca …………………. /Società di assicurazione ………………… /Società finanziaria……… ha sempre onorato i propri impegni con l’Ente garantito;</w:t>
      </w:r>
    </w:p>
    <w:p w14:paraId="505EF38E" w14:textId="77777777" w:rsidR="00EA7EB5" w:rsidRDefault="00EA7EB5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8F" w14:textId="77777777" w:rsidR="00B22C73" w:rsidRPr="00EA7EB5" w:rsidRDefault="00B22C73" w:rsidP="00EA7EB5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A7EB5">
        <w:rPr>
          <w:rFonts w:ascii="Calibri" w:hAnsi="Calibri" w:cs="Calibri"/>
          <w:b/>
          <w:color w:val="000000"/>
          <w:sz w:val="18"/>
          <w:szCs w:val="18"/>
        </w:rPr>
        <w:t>TUTTO CIÒ PREMESSO</w:t>
      </w:r>
    </w:p>
    <w:p w14:paraId="505EF390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lastRenderedPageBreak/>
        <w:t>la sottoscritta .....................................(1) (in seguito indicata per brevità “Società”) con sede legale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in........................., iscritta nel Repertorio Economico Amministrativo al n. ................., iscritta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all'albo/elenco .........................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(2) </w:t>
      </w:r>
      <w:r w:rsidRPr="00B22C73">
        <w:rPr>
          <w:rFonts w:ascii="Calibri" w:hAnsi="Calibri" w:cs="Calibri"/>
          <w:color w:val="000000"/>
          <w:sz w:val="18"/>
          <w:szCs w:val="18"/>
        </w:rPr>
        <w:t>, a mezzo dei sottoscritti signori:</w:t>
      </w:r>
    </w:p>
    <w:p w14:paraId="505EF391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 nato a ............................. il ................;</w:t>
      </w:r>
    </w:p>
    <w:p w14:paraId="505EF392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.............................................................. nata a ............................. il ................,</w:t>
      </w:r>
    </w:p>
    <w:p w14:paraId="505EF393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nella loro rispettiva qualità di ..............................., domiciliata presso ................; casella di</w:t>
      </w:r>
      <w:r w:rsidR="00EA7EB5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P.E.C. ................;</w:t>
      </w:r>
    </w:p>
    <w:p w14:paraId="505EF394" w14:textId="77777777" w:rsidR="00E72BE4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dichiara di costituirsi, con il presente atto, fideiussore nell'interesse del Contraente ed a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favore della Regione Puglia – </w:t>
      </w:r>
      <w:r w:rsidR="00E72BE4" w:rsidRPr="00E72BE4">
        <w:rPr>
          <w:rFonts w:ascii="Calibri" w:hAnsi="Calibri" w:cs="Calibri"/>
          <w:color w:val="000000"/>
          <w:sz w:val="18"/>
          <w:szCs w:val="18"/>
        </w:rPr>
        <w:t>Dipartimento Welfare - Sezione Inclusione Sociale Attiva - Servizio Minori Famiglie e Pari Opportunità e Tenuta Registri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 (in seguito indicato per brevità “Ente garantito”), per la restituzione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dell'anticipazione di cui in premessa, fino alla concorrenza dell'importo di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Euro .................................. (Euro………….) corrispondente alla prima/seconda quota di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contribut</w:t>
      </w:r>
      <w:r w:rsidRPr="00B22C73">
        <w:rPr>
          <w:rFonts w:ascii="Calibri" w:hAnsi="Calibri" w:cs="Calibri"/>
          <w:color w:val="000000"/>
          <w:sz w:val="18"/>
          <w:szCs w:val="18"/>
        </w:rPr>
        <w:t>o, maggiorata degli interessi pari al tasso ufficiale di riferimento (TUR) vigente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alla data di stipula del finanziamento, incrementato di cinque punti percentuali, decorrenti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dalla data dell'erogazione dell'anticipazione a quella del rimborso, alle seguenti</w:t>
      </w:r>
    </w:p>
    <w:p w14:paraId="505EF395" w14:textId="77777777" w:rsidR="00B22C73" w:rsidRPr="00E72BE4" w:rsidRDefault="00B22C73" w:rsidP="00E72BE4">
      <w:pPr>
        <w:shd w:val="clear" w:color="auto" w:fill="FFFFFF"/>
        <w:tabs>
          <w:tab w:val="left" w:pos="187"/>
        </w:tabs>
        <w:spacing w:before="120"/>
        <w:jc w:val="center"/>
        <w:rPr>
          <w:rFonts w:ascii="Calibri" w:hAnsi="Calibri" w:cs="Calibri"/>
          <w:b/>
          <w:color w:val="000000"/>
          <w:sz w:val="18"/>
          <w:szCs w:val="18"/>
        </w:rPr>
      </w:pPr>
      <w:r w:rsidRPr="00E72BE4">
        <w:rPr>
          <w:rFonts w:ascii="Calibri" w:hAnsi="Calibri" w:cs="Calibri"/>
          <w:b/>
          <w:color w:val="000000"/>
          <w:sz w:val="18"/>
          <w:szCs w:val="18"/>
        </w:rPr>
        <w:t>CONDIZIONI GENERALI</w:t>
      </w:r>
    </w:p>
    <w:p w14:paraId="505EF396" w14:textId="77777777" w:rsidR="00E72BE4" w:rsidRDefault="00E72BE4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97" w14:textId="77777777" w:rsidR="00B22C73" w:rsidRPr="00E72BE4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E72BE4">
        <w:rPr>
          <w:rFonts w:ascii="Calibri" w:hAnsi="Calibri" w:cs="Calibri"/>
          <w:b/>
          <w:color w:val="000000"/>
          <w:sz w:val="18"/>
          <w:szCs w:val="18"/>
          <w:u w:val="single"/>
        </w:rPr>
        <w:t>ARTICOLO 1 - OGGETTO DELLA GARANZIA</w:t>
      </w:r>
    </w:p>
    <w:p w14:paraId="505EF398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premessa forma parte integrante del presente atto. La “Società” garantisce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irrevocabilmente ed incondizionatamente all'“Ente garantito” nei limiti della somma indicata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nelle conclusioni delle premesse, la restituzione - a qualsiasi titolo richiesta - della somma</w:t>
      </w:r>
    </w:p>
    <w:p w14:paraId="505EF399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complessiva di Euro …………… erogata a titolo di anticipazione al “Contraente”.</w:t>
      </w:r>
    </w:p>
    <w:p w14:paraId="505EF39A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Tale importo sarà automaticamente maggiorato degli interessi pari al tasso ufficiale di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riferimento (TUR) vigente alla data di stipula del finanziamento, maggiorato di cinque punti</w:t>
      </w:r>
      <w:r w:rsidR="00E72BE4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percentuali, decorrenti dalla data dell'erogazione dell'anticipazione a quella del rimborso.</w:t>
      </w:r>
    </w:p>
    <w:p w14:paraId="505EF39B" w14:textId="77777777" w:rsidR="00B22C73" w:rsidRPr="00E72BE4" w:rsidRDefault="00B22C73" w:rsidP="00E72BE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E72BE4">
        <w:rPr>
          <w:rFonts w:ascii="Calibri" w:hAnsi="Calibri" w:cs="Calibri"/>
          <w:b/>
          <w:color w:val="000000"/>
          <w:sz w:val="18"/>
          <w:szCs w:val="18"/>
          <w:u w:val="single"/>
        </w:rPr>
        <w:t>ARTICOLO 2 - DURATA DELLA GARANZIA E SVINCOLO</w:t>
      </w:r>
    </w:p>
    <w:p w14:paraId="63A7DD5F" w14:textId="39087705" w:rsidR="00FE0C1F" w:rsidRDefault="00FE0C1F" w:rsidP="00FE0C1F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La garanzia ha durata ed efficacia fino allo scadere del ventiquattresimo (24°) mese successivo al termine di conclusione delle attività di progetto approvato con Atto Dirigenziale di cui al precedente punto a), attestato dall’ultimo titolo di spesa ammissibile.  </w:t>
      </w:r>
    </w:p>
    <w:p w14:paraId="39E46BDD" w14:textId="77777777" w:rsidR="00FE0C1F" w:rsidRDefault="00FE0C1F" w:rsidP="00FE0C1F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Decorsa tale ultima scadenza, la garanzia cesserà decadendo automaticamente e ad ogni effetto. </w:t>
      </w:r>
    </w:p>
    <w:p w14:paraId="3A9DF047" w14:textId="15B63EA7" w:rsidR="00FE0C1F" w:rsidRDefault="00FE0C1F" w:rsidP="003678F9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FF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La garanzia sarà svincolata prima di tale scadenza dall’“Ente garantito” alla data in cui sia certificata con esito positivo la compiuta realizzazione delle attività corrispondente all’importo delle erogazioni percepite e l’assenza di cause e/o atti idonei a determinare</w:t>
      </w:r>
      <w:r w:rsidR="003678F9">
        <w:rPr>
          <w:rFonts w:ascii="Calibri" w:hAnsi="Calibri" w:cs="Calibri"/>
          <w:color w:val="00000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sz w:val="18"/>
          <w:szCs w:val="18"/>
        </w:rPr>
        <w:t xml:space="preserve">l’assunzione di un provvedimento di revoca o rideterminazione del contributo e l’“Ente garantito” provveda conseguentemente alla comunicazione di svincolo ai soggetti interessati. </w:t>
      </w:r>
    </w:p>
    <w:p w14:paraId="7DCB78CB" w14:textId="77777777" w:rsidR="00314A00" w:rsidRPr="00B22C73" w:rsidRDefault="00314A00" w:rsidP="00E72BE4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A1" w14:textId="77777777" w:rsidR="00B22C73" w:rsidRPr="00E72BE4" w:rsidRDefault="00B22C73" w:rsidP="00E72BE4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E72BE4">
        <w:rPr>
          <w:rFonts w:ascii="Calibri" w:hAnsi="Calibri" w:cs="Calibri"/>
          <w:b/>
          <w:color w:val="000000"/>
          <w:sz w:val="18"/>
          <w:szCs w:val="18"/>
          <w:u w:val="single"/>
        </w:rPr>
        <w:t>ARTICOLO 3 - PAGAMENTO DEL RIMBORSO E RINUNCE</w:t>
      </w:r>
    </w:p>
    <w:p w14:paraId="505EF3A2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“Società” s’impegna ad effettuare il rimborso a prima e semplice richiesta scritta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dell'“Ente garantito”, formulata con l’indicazione dell’inadempienza riscontrata da parte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dello stesso “Ente garantito” anche precedentemente all’adozione di un formale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provvedimento di revoca del contributo, non oltre 45 (quarantacinque) giorni dalla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ricezione di detta richiesta, cui peraltro non potrà opporre alcuna eccezione anche in caso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che il “Contraente” sia dichiarato nel frattempo fallito, ovvero sottoposto a procedure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concorsuali o posto in liquidazione.</w:t>
      </w:r>
    </w:p>
    <w:p w14:paraId="505EF3A3" w14:textId="0723076E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richiesta di rimborso dovrà essere fatta dall’ “Ente garantito” a mezzo posta elettronica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certificata intestata alla “Società”, così come risultante dalla premessa, o tramite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Raccomandata A.R.</w:t>
      </w:r>
    </w:p>
    <w:p w14:paraId="505EF3A4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“Società” rinuncia formalmente ed espressamente al beneficio della preventiva escussione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di cui all'art. 1944 cod. civ., volendo ed intendendo restare obbligata in solido con il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“Contraente” e, nell’ambito del periodo di durata della garanzia di cui all’articolo 2, rinuncia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sin da ora ad eccepire la decorrenza del termine di cui all'art. 1957 cod. civ. Nel caso di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ritardo nella liquidazione dell'importo garantito, comprensivo di interessi, la “Società”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corrisponderà i relativi interessi moratori in misura pari al tasso ufficiale di riferimento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(TUR), maggiorato di cinque punti, con decorrenza dal quarantaseiesimo giorno successivo 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quello della ricezione della richiesta di escussione, senza necessità di costituzione in mora.</w:t>
      </w:r>
    </w:p>
    <w:p w14:paraId="505EF3A5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Restano salve le azioni di legge nel caso in cui le somme pagate ai sensi del presente articolo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risultassero, parzialmente o totalmente, non dovute.</w:t>
      </w:r>
    </w:p>
    <w:p w14:paraId="505EF3A6" w14:textId="77777777" w:rsidR="00B22C73" w:rsidRPr="008A6D07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8A6D07">
        <w:rPr>
          <w:rFonts w:ascii="Calibri" w:hAnsi="Calibri" w:cs="Calibri"/>
          <w:b/>
          <w:color w:val="000000"/>
          <w:sz w:val="18"/>
          <w:szCs w:val="18"/>
          <w:u w:val="single"/>
        </w:rPr>
        <w:t>ARTICOLO 4 - INEFFICACIA DI CLAUSOLE LIMITATIVE DELLA GARANZIA</w:t>
      </w:r>
    </w:p>
    <w:p w14:paraId="505EF3A7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 xml:space="preserve">Sono da considerare inefficaci eventuali limitazioni dell’irrevocabilità, </w:t>
      </w:r>
      <w:proofErr w:type="spellStart"/>
      <w:r w:rsidRPr="00B22C73">
        <w:rPr>
          <w:rFonts w:ascii="Calibri" w:hAnsi="Calibri" w:cs="Calibri"/>
          <w:color w:val="000000"/>
          <w:sz w:val="18"/>
          <w:szCs w:val="18"/>
        </w:rPr>
        <w:t>incondizionabilità</w:t>
      </w:r>
      <w:proofErr w:type="spellEnd"/>
      <w:r w:rsidRPr="00B22C73">
        <w:rPr>
          <w:rFonts w:ascii="Calibri" w:hAnsi="Calibri" w:cs="Calibri"/>
          <w:color w:val="000000"/>
          <w:sz w:val="18"/>
          <w:szCs w:val="18"/>
        </w:rPr>
        <w:t xml:space="preserve"> ed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escludibilità a prima richiesta della presente fideiussione.</w:t>
      </w:r>
    </w:p>
    <w:p w14:paraId="505EF3A8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Le clausole di cui al presente articolo, per quanto possa occorrere, vengono approvate ai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sensi degli artt. 1341 e 1342 cod. civ.</w:t>
      </w:r>
    </w:p>
    <w:p w14:paraId="505EF3A9" w14:textId="77777777" w:rsidR="00B22C73" w:rsidRPr="008A6D07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8A6D07">
        <w:rPr>
          <w:rFonts w:ascii="Calibri" w:hAnsi="Calibri" w:cs="Calibri"/>
          <w:b/>
          <w:color w:val="000000"/>
          <w:sz w:val="18"/>
          <w:szCs w:val="18"/>
          <w:u w:val="single"/>
        </w:rPr>
        <w:t>ARTICOLO 5 – REQUISITI SOGGETTIVI</w:t>
      </w:r>
    </w:p>
    <w:p w14:paraId="505EF3AA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“Società” dichiara, secondo il caso, di:</w:t>
      </w:r>
    </w:p>
    <w:p w14:paraId="505EF3AB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a) possedere alternativamente i requisiti soggettivi previsti ai sensi dell’art. 1 della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 xml:space="preserve">legge 10 giugno 1982 n. 348 o dall’art. 107 del </w:t>
      </w:r>
      <w:proofErr w:type="spellStart"/>
      <w:r w:rsidRPr="00B22C73">
        <w:rPr>
          <w:rFonts w:ascii="Calibri" w:hAnsi="Calibri" w:cs="Calibri"/>
          <w:color w:val="000000"/>
          <w:sz w:val="18"/>
          <w:szCs w:val="18"/>
        </w:rPr>
        <w:t>D.Lgs.</w:t>
      </w:r>
      <w:proofErr w:type="spellEnd"/>
      <w:r w:rsidRPr="00B22C73">
        <w:rPr>
          <w:rFonts w:ascii="Calibri" w:hAnsi="Calibri" w:cs="Calibri"/>
          <w:color w:val="000000"/>
          <w:sz w:val="18"/>
          <w:szCs w:val="18"/>
        </w:rPr>
        <w:t xml:space="preserve"> del 1° settembre 1993, n. 385:</w:t>
      </w:r>
    </w:p>
    <w:p w14:paraId="505EF3AC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1) se Banca, di essere iscritto all’Albo presso la Banca d’Italia;</w:t>
      </w:r>
    </w:p>
    <w:p w14:paraId="505EF3AD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2) se Impresa di assicurazione, di essere inserita nell’elenco delle imprese autorizzate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all’esercizio del ramo cauzioni presso l’IVASS (già l’ISVAP);</w:t>
      </w:r>
    </w:p>
    <w:p w14:paraId="505EF3AE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3) se Società finanziaria, di essere inserita nell’elenco speciale di cui all’art. 107, del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d.lgs. n. 385/1993 presso la Banca d’Italia.</w:t>
      </w:r>
    </w:p>
    <w:p w14:paraId="505EF3AF" w14:textId="77777777" w:rsidR="00B22C73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lastRenderedPageBreak/>
        <w:t>b) di non essere stato, anche solo temporaneamente, inibito ad esercitare la propria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attività sul territorio nazionale dalle competenti Autorità nazionali o comunitarie.</w:t>
      </w:r>
    </w:p>
    <w:p w14:paraId="505EF3B0" w14:textId="77777777" w:rsidR="00B22C73" w:rsidRPr="008A6D07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8A6D07">
        <w:rPr>
          <w:rFonts w:ascii="Calibri" w:hAnsi="Calibri" w:cs="Calibri"/>
          <w:b/>
          <w:color w:val="000000"/>
          <w:sz w:val="18"/>
          <w:szCs w:val="18"/>
          <w:u w:val="single"/>
        </w:rPr>
        <w:t>ARTICOLO 6 – SURROGAZIONE</w:t>
      </w:r>
    </w:p>
    <w:p w14:paraId="505EF3B1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La “Società” è surrogata, nei limiti delle somme corrisposte all'“Ente garantito” in tutti i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diritti, ragioni ed azioni di quest'ultimo verso il “Contraente”, i suoi successori ed aventi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causa a qualsiasi titolo, ai sensi dell'art. 1949 cod. civ.</w:t>
      </w:r>
    </w:p>
    <w:p w14:paraId="505EF3B2" w14:textId="77777777" w:rsidR="00B22C73" w:rsidRPr="008A6D07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8A6D07">
        <w:rPr>
          <w:rFonts w:ascii="Calibri" w:hAnsi="Calibri" w:cs="Calibri"/>
          <w:b/>
          <w:color w:val="000000"/>
          <w:sz w:val="18"/>
          <w:szCs w:val="18"/>
          <w:u w:val="single"/>
        </w:rPr>
        <w:t>ARTICOLO 7 - FORMA DELLE COMUNICAZIONI ALLA "SOCIETÀ"</w:t>
      </w:r>
    </w:p>
    <w:p w14:paraId="505EF3B3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Tutti gli avvisi, comunicazioni e notificazioni alla “Società” in dipendenza dal presente atto,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per essere validi ed efficaci, devono essere effettuati esclusivamente per mezzo di posta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elettronica certificata o di lettera raccomandata A.R. o di ufficiale giudiziario, indirizzati al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domicilio della “Società”, così come risultante dalla premessa, o all’Agenzia alla quale è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assegnato il presente contratto.</w:t>
      </w:r>
    </w:p>
    <w:p w14:paraId="505EF3B4" w14:textId="77777777" w:rsidR="00B22C73" w:rsidRPr="008A6D07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b/>
          <w:color w:val="000000"/>
          <w:sz w:val="18"/>
          <w:szCs w:val="18"/>
          <w:u w:val="single"/>
        </w:rPr>
      </w:pPr>
      <w:r w:rsidRPr="008A6D07">
        <w:rPr>
          <w:rFonts w:ascii="Calibri" w:hAnsi="Calibri" w:cs="Calibri"/>
          <w:b/>
          <w:color w:val="000000"/>
          <w:sz w:val="18"/>
          <w:szCs w:val="18"/>
          <w:u w:val="single"/>
        </w:rPr>
        <w:t>ARTICOLO 8 – FORO COMPETENTE</w:t>
      </w:r>
    </w:p>
    <w:p w14:paraId="505EF3B5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Il foro competente per ogni controversia relativa alla presente garanzia è esclusivamente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quello di Bari.</w:t>
      </w:r>
    </w:p>
    <w:p w14:paraId="505EF3B6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Luogo e data</w:t>
      </w:r>
    </w:p>
    <w:p w14:paraId="505EF3B7" w14:textId="77777777" w:rsidR="008A6D07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B8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IL CONTRAENTE</w:t>
      </w:r>
    </w:p>
    <w:p w14:paraId="505EF3B9" w14:textId="77777777" w:rsidR="008A6D07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F</w:t>
      </w:r>
      <w:r w:rsidR="00B22C73" w:rsidRPr="00B22C73">
        <w:rPr>
          <w:rFonts w:ascii="Calibri" w:hAnsi="Calibri" w:cs="Calibri"/>
          <w:color w:val="000000"/>
          <w:sz w:val="18"/>
          <w:szCs w:val="18"/>
        </w:rPr>
        <w:t>irma</w:t>
      </w:r>
      <w:r>
        <w:rPr>
          <w:rFonts w:ascii="Calibri" w:hAnsi="Calibri" w:cs="Calibri"/>
          <w:color w:val="000000"/>
          <w:sz w:val="18"/>
          <w:szCs w:val="18"/>
        </w:rPr>
        <w:t xml:space="preserve"> (3)</w:t>
      </w:r>
    </w:p>
    <w:p w14:paraId="505EF3BA" w14:textId="77777777" w:rsidR="00B22C73" w:rsidRPr="00B22C73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 w:rsidR="00B22C73" w:rsidRPr="00B22C73">
        <w:rPr>
          <w:rFonts w:ascii="Calibri" w:hAnsi="Calibri" w:cs="Calibri"/>
          <w:color w:val="000000"/>
          <w:sz w:val="18"/>
          <w:szCs w:val="18"/>
        </w:rPr>
        <w:t>LA SOCIETA'</w:t>
      </w:r>
    </w:p>
    <w:p w14:paraId="505EF3BB" w14:textId="77777777" w:rsidR="00B22C73" w:rsidRDefault="008A6D07" w:rsidP="008A6D07">
      <w:pPr>
        <w:shd w:val="clear" w:color="auto" w:fill="FFFFFF"/>
        <w:tabs>
          <w:tab w:val="left" w:pos="187"/>
        </w:tabs>
        <w:jc w:val="right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B22C73" w:rsidRPr="00B22C73">
        <w:rPr>
          <w:rFonts w:ascii="Calibri" w:hAnsi="Calibri" w:cs="Calibri"/>
          <w:color w:val="000000"/>
          <w:sz w:val="18"/>
          <w:szCs w:val="18"/>
        </w:rPr>
        <w:t xml:space="preserve">(Firma </w:t>
      </w:r>
      <w:r>
        <w:rPr>
          <w:rFonts w:ascii="Calibri" w:hAnsi="Calibri" w:cs="Calibri"/>
          <w:color w:val="000000"/>
          <w:sz w:val="18"/>
          <w:szCs w:val="18"/>
        </w:rPr>
        <w:t xml:space="preserve">(3) </w:t>
      </w:r>
      <w:r w:rsidR="00B22C73" w:rsidRPr="00B22C73">
        <w:rPr>
          <w:rFonts w:ascii="Calibri" w:hAnsi="Calibri" w:cs="Calibri"/>
          <w:color w:val="000000"/>
          <w:sz w:val="18"/>
          <w:szCs w:val="18"/>
        </w:rPr>
        <w:t>autenticata e con attestazione dei poteri di firma)</w:t>
      </w:r>
    </w:p>
    <w:p w14:paraId="505EF3BD" w14:textId="77777777" w:rsidR="00B22C73" w:rsidRPr="00B22C73" w:rsidRDefault="00B22C73" w:rsidP="008A6D07">
      <w:pPr>
        <w:shd w:val="clear" w:color="auto" w:fill="FFFFFF"/>
        <w:tabs>
          <w:tab w:val="left" w:pos="187"/>
        </w:tabs>
        <w:spacing w:before="120"/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Agli effetti degli articoli 1341 e 1342 del cod. civ. il sottoscritto “Contraente” dichiara di</w:t>
      </w:r>
      <w:r w:rsidR="008A6D0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B22C73">
        <w:rPr>
          <w:rFonts w:ascii="Calibri" w:hAnsi="Calibri" w:cs="Calibri"/>
          <w:color w:val="000000"/>
          <w:sz w:val="18"/>
          <w:szCs w:val="18"/>
        </w:rPr>
        <w:t>approvare specificamente le disposizioni degli articoli seguenti delle Condizioni generali:</w:t>
      </w:r>
    </w:p>
    <w:p w14:paraId="505EF3BE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1 – (Oggetto della garanzia)</w:t>
      </w:r>
    </w:p>
    <w:p w14:paraId="505EF3BF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2 – (Durata della garanzia e svincolo)</w:t>
      </w:r>
    </w:p>
    <w:p w14:paraId="505EF3C0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3 – (Pagamento del rimborso e rinunce)</w:t>
      </w:r>
    </w:p>
    <w:p w14:paraId="505EF3C1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4 - (Inefficacia di clausole limitative della garanzia)</w:t>
      </w:r>
    </w:p>
    <w:p w14:paraId="505EF3C2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5 – (Requisiti soggettivi)</w:t>
      </w:r>
    </w:p>
    <w:p w14:paraId="505EF3C3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6 – (Surrogazione)</w:t>
      </w:r>
    </w:p>
    <w:p w14:paraId="505EF3C4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7 – (Forma delle comunicazioni alla Società)</w:t>
      </w:r>
    </w:p>
    <w:p w14:paraId="505EF3C5" w14:textId="77777777" w:rsidR="00B22C73" w:rsidRPr="00B22C73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  <w:r w:rsidRPr="00B22C73">
        <w:rPr>
          <w:rFonts w:ascii="Calibri" w:hAnsi="Calibri" w:cs="Calibri"/>
          <w:color w:val="000000"/>
          <w:sz w:val="18"/>
          <w:szCs w:val="18"/>
        </w:rPr>
        <w:t>Art. 8 – (Foro competente)</w:t>
      </w:r>
    </w:p>
    <w:p w14:paraId="505EF3C6" w14:textId="77777777" w:rsidR="008A6D07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C7" w14:textId="77777777" w:rsidR="008A6D07" w:rsidRPr="00B22C73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B22C73">
        <w:rPr>
          <w:rFonts w:ascii="Calibri" w:hAnsi="Calibri" w:cs="Calibri"/>
          <w:color w:val="000000"/>
          <w:sz w:val="18"/>
          <w:szCs w:val="18"/>
        </w:rPr>
        <w:t>IL CONTRAENTE</w:t>
      </w:r>
    </w:p>
    <w:p w14:paraId="505EF3C8" w14:textId="77777777" w:rsidR="008A6D07" w:rsidRDefault="008A6D07" w:rsidP="008A6D07">
      <w:pPr>
        <w:shd w:val="clear" w:color="auto" w:fill="FFFFFF"/>
        <w:tabs>
          <w:tab w:val="left" w:pos="187"/>
        </w:tabs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ab/>
        <w:t>F</w:t>
      </w:r>
      <w:r w:rsidRPr="00B22C73">
        <w:rPr>
          <w:rFonts w:ascii="Calibri" w:hAnsi="Calibri" w:cs="Calibri"/>
          <w:color w:val="000000"/>
          <w:sz w:val="18"/>
          <w:szCs w:val="18"/>
        </w:rPr>
        <w:t>irma</w:t>
      </w:r>
      <w:r>
        <w:rPr>
          <w:rFonts w:ascii="Calibri" w:hAnsi="Calibri" w:cs="Calibri"/>
          <w:color w:val="000000"/>
          <w:sz w:val="18"/>
          <w:szCs w:val="18"/>
        </w:rPr>
        <w:t xml:space="preserve"> (3)</w:t>
      </w:r>
    </w:p>
    <w:p w14:paraId="505EF3C9" w14:textId="77777777" w:rsidR="008A6D07" w:rsidRDefault="008A6D07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505EF3CA" w14:textId="77777777" w:rsidR="00B22C73" w:rsidRPr="008A6D07" w:rsidRDefault="00B22C73" w:rsidP="00B22C73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  <w:r w:rsidRPr="008A6D07">
        <w:rPr>
          <w:rFonts w:ascii="Calibri" w:hAnsi="Calibri" w:cs="Calibri"/>
          <w:color w:val="000000"/>
          <w:sz w:val="16"/>
          <w:szCs w:val="16"/>
        </w:rPr>
        <w:t>(1) Indicare il soggetto che presta la garanzia e la sua conformazione giuridica: banca,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A6D07">
        <w:rPr>
          <w:rFonts w:ascii="Calibri" w:hAnsi="Calibri" w:cs="Calibri"/>
          <w:color w:val="000000"/>
          <w:sz w:val="16"/>
          <w:szCs w:val="16"/>
        </w:rPr>
        <w:t>società di assicurazione o società finanziaria.</w:t>
      </w:r>
    </w:p>
    <w:p w14:paraId="505EF3CB" w14:textId="77777777" w:rsidR="00B22C73" w:rsidRPr="008A6D07" w:rsidRDefault="00B22C73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  <w:r w:rsidRPr="008A6D07">
        <w:rPr>
          <w:rFonts w:ascii="Calibri" w:hAnsi="Calibri" w:cs="Calibri"/>
          <w:color w:val="000000"/>
          <w:sz w:val="16"/>
          <w:szCs w:val="16"/>
        </w:rPr>
        <w:t>(2) Indicare per le banche gli estremi di iscrizione all'albo presso la Banca d'Italia; per le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A6D07">
        <w:rPr>
          <w:rFonts w:ascii="Calibri" w:hAnsi="Calibri" w:cs="Calibri"/>
          <w:color w:val="000000"/>
          <w:sz w:val="16"/>
          <w:szCs w:val="16"/>
        </w:rPr>
        <w:t>società di assicurazione indicare gli estremi di iscrizione all'elenco delle imprese autorizzate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A6D07">
        <w:rPr>
          <w:rFonts w:ascii="Calibri" w:hAnsi="Calibri" w:cs="Calibri"/>
          <w:color w:val="000000"/>
          <w:sz w:val="16"/>
          <w:szCs w:val="16"/>
        </w:rPr>
        <w:t>all'esercizio del ramo cauzioni presso l'IVASS (già ISVAP); per le società finanziarie gli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8A6D07">
        <w:rPr>
          <w:rFonts w:ascii="Calibri" w:hAnsi="Calibri" w:cs="Calibri"/>
          <w:color w:val="000000"/>
          <w:sz w:val="16"/>
          <w:szCs w:val="16"/>
        </w:rPr>
        <w:t xml:space="preserve">estremi di iscrizione 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all’albo di cui all'art. 106 del decreto legislativo n.385/1993 e </w:t>
      </w:r>
      <w:proofErr w:type="spellStart"/>
      <w:r w:rsidR="008A6D07" w:rsidRPr="008A6D07">
        <w:rPr>
          <w:rFonts w:ascii="Calibri" w:hAnsi="Calibri" w:cs="Calibri"/>
          <w:color w:val="000000"/>
          <w:sz w:val="16"/>
          <w:szCs w:val="16"/>
        </w:rPr>
        <w:t>s.m</w:t>
      </w:r>
      <w:proofErr w:type="spellEnd"/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 e i. presso la Banca d’Italia</w:t>
      </w:r>
    </w:p>
    <w:p w14:paraId="505EF3CC" w14:textId="77777777" w:rsidR="001D4C9A" w:rsidRDefault="00B22C73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  <w:r w:rsidRPr="008A6D07">
        <w:rPr>
          <w:rFonts w:ascii="Calibri" w:hAnsi="Calibri" w:cs="Calibri"/>
          <w:color w:val="000000"/>
          <w:sz w:val="16"/>
          <w:szCs w:val="16"/>
        </w:rPr>
        <w:t xml:space="preserve">(3) </w:t>
      </w:r>
      <w:r w:rsidR="008A6D07" w:rsidRPr="008A6D07">
        <w:rPr>
          <w:rFonts w:ascii="Calibri" w:hAnsi="Calibri" w:cs="Calibri"/>
          <w:color w:val="000000"/>
          <w:sz w:val="16"/>
          <w:szCs w:val="16"/>
        </w:rPr>
        <w:t xml:space="preserve">Apposta anche ai sensi del DPCM del 30/03/2009 e </w:t>
      </w:r>
      <w:proofErr w:type="spellStart"/>
      <w:r w:rsidR="008A6D07" w:rsidRPr="008A6D07">
        <w:rPr>
          <w:rFonts w:ascii="Calibri" w:hAnsi="Calibri" w:cs="Calibri"/>
          <w:color w:val="000000"/>
          <w:sz w:val="16"/>
          <w:szCs w:val="16"/>
        </w:rPr>
        <w:t>s.m</w:t>
      </w:r>
      <w:proofErr w:type="spellEnd"/>
      <w:r w:rsidR="008A6D07" w:rsidRPr="008A6D07">
        <w:rPr>
          <w:rFonts w:ascii="Calibri" w:hAnsi="Calibri" w:cs="Calibri"/>
          <w:color w:val="000000"/>
          <w:sz w:val="16"/>
          <w:szCs w:val="16"/>
        </w:rPr>
        <w:t>. e i., pubblicato nella Gazzetta Ufficiale 6 giugno 2009 n.129</w:t>
      </w:r>
    </w:p>
    <w:p w14:paraId="7E3366CD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0EFD0AF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37780C6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599794BF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58BE98B1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5CCD3BD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2F7C52FD" w14:textId="77777777" w:rsidR="00DB6990" w:rsidRDefault="00DB6990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F888043" w14:textId="77777777" w:rsidR="00DB6990" w:rsidRDefault="00DB6990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1EB6BCFD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C1A6280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061C1E4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3857157A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44B7EC09" w14:textId="77777777" w:rsidR="00B310CF" w:rsidRDefault="00B310CF" w:rsidP="008A6D07">
      <w:pPr>
        <w:shd w:val="clear" w:color="auto" w:fill="FFFFFF"/>
        <w:tabs>
          <w:tab w:val="left" w:pos="187"/>
        </w:tabs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6003BA42" w14:textId="6918A97A" w:rsidR="00B310CF" w:rsidRDefault="00B310CF" w:rsidP="00EA12DF">
      <w:pPr>
        <w:rPr>
          <w:rFonts w:ascii="Calibri" w:hAnsi="Calibri" w:cs="Calibri"/>
          <w:color w:val="000000"/>
          <w:sz w:val="16"/>
          <w:szCs w:val="16"/>
        </w:rPr>
      </w:pPr>
    </w:p>
    <w:sectPr w:rsidR="00B310CF" w:rsidSect="00AB0F6F">
      <w:headerReference w:type="default" r:id="rId9"/>
      <w:footerReference w:type="default" r:id="rId10"/>
      <w:footnotePr>
        <w:numRestart w:val="eachSect"/>
      </w:footnotePr>
      <w:pgSz w:w="11906" w:h="16838"/>
      <w:pgMar w:top="1950" w:right="1134" w:bottom="1134" w:left="1134" w:header="709" w:footer="709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4FCE471" w15:done="0"/>
  <w15:commentEx w15:paraId="6969E47E" w15:paraIdParent="34FCE471" w15:done="0"/>
  <w15:commentEx w15:paraId="78CCAF36" w15:paraIdParent="34FCE471" w15:done="0"/>
  <w15:commentEx w15:paraId="6A293718" w15:done="0"/>
  <w15:commentEx w15:paraId="5E10B3D7" w15:done="0"/>
  <w15:commentEx w15:paraId="730626C8" w15:paraIdParent="5E10B3D7" w15:done="0"/>
  <w15:commentEx w15:paraId="7BF05093" w15:done="0"/>
  <w15:commentEx w15:paraId="18821754" w15:done="0"/>
  <w15:commentEx w15:paraId="6C26CD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B3F28" w16cex:dateUtc="2026-01-28T12:00:00Z"/>
  <w16cex:commentExtensible w16cex:durableId="507A0868" w16cex:dateUtc="2026-01-28T12:07:00Z"/>
  <w16cex:commentExtensible w16cex:durableId="250ACB42" w16cex:dateUtc="2026-01-29T11:00:00Z"/>
  <w16cex:commentExtensible w16cex:durableId="469DA1E4" w16cex:dateUtc="2026-01-28T12:03:00Z"/>
  <w16cex:commentExtensible w16cex:durableId="38DBA1F6" w16cex:dateUtc="2026-01-28T12:11:00Z"/>
  <w16cex:commentExtensible w16cex:durableId="7F86A8F3" w16cex:dateUtc="2026-01-29T11:21:00Z"/>
  <w16cex:commentExtensible w16cex:durableId="535CB290" w16cex:dateUtc="2026-01-28T12:29:00Z"/>
  <w16cex:commentExtensible w16cex:durableId="4288FC6D" w16cex:dateUtc="2026-01-28T12:38:00Z"/>
  <w16cex:commentExtensible w16cex:durableId="5AA5315B" w16cex:dateUtc="2026-01-28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4FCE471" w16cid:durableId="381B3F28"/>
  <w16cid:commentId w16cid:paraId="6969E47E" w16cid:durableId="507A0868"/>
  <w16cid:commentId w16cid:paraId="78CCAF36" w16cid:durableId="250ACB42"/>
  <w16cid:commentId w16cid:paraId="6A293718" w16cid:durableId="469DA1E4"/>
  <w16cid:commentId w16cid:paraId="5E10B3D7" w16cid:durableId="38DBA1F6"/>
  <w16cid:commentId w16cid:paraId="730626C8" w16cid:durableId="7F86A8F3"/>
  <w16cid:commentId w16cid:paraId="7BF05093" w16cid:durableId="535CB290"/>
  <w16cid:commentId w16cid:paraId="18821754" w16cid:durableId="4288FC6D"/>
  <w16cid:commentId w16cid:paraId="6C26CD6F" w16cid:durableId="5AA531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336E9" w14:textId="77777777" w:rsidR="00320024" w:rsidRDefault="00320024" w:rsidP="00436516">
      <w:r>
        <w:separator/>
      </w:r>
    </w:p>
  </w:endnote>
  <w:endnote w:type="continuationSeparator" w:id="0">
    <w:p w14:paraId="4A71327E" w14:textId="77777777" w:rsidR="00320024" w:rsidRDefault="00320024" w:rsidP="0043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 Semilight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23"/>
      <w:docPartObj>
        <w:docPartGallery w:val="Page Numbers (Bottom of Page)"/>
        <w:docPartUnique/>
      </w:docPartObj>
    </w:sdtPr>
    <w:sdtEndPr/>
    <w:sdtContent>
      <w:p w14:paraId="505EF3D2" w14:textId="77777777" w:rsidR="0054681B" w:rsidRDefault="0054681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2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5EF3D3" w14:textId="77777777" w:rsidR="0054681B" w:rsidRDefault="0054681B" w:rsidP="0043651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00D18D" w14:textId="77777777" w:rsidR="00320024" w:rsidRDefault="00320024" w:rsidP="00436516">
      <w:r>
        <w:separator/>
      </w:r>
    </w:p>
  </w:footnote>
  <w:footnote w:type="continuationSeparator" w:id="0">
    <w:p w14:paraId="5F0619A5" w14:textId="77777777" w:rsidR="00320024" w:rsidRDefault="00320024" w:rsidP="00436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EF3D1" w14:textId="77777777" w:rsidR="0054681B" w:rsidRDefault="0054681B" w:rsidP="00281ED9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505EF3D4" wp14:editId="505EF3D5">
          <wp:simplePos x="0" y="0"/>
          <wp:positionH relativeFrom="column">
            <wp:posOffset>-43180</wp:posOffset>
          </wp:positionH>
          <wp:positionV relativeFrom="page">
            <wp:posOffset>353314</wp:posOffset>
          </wp:positionV>
          <wp:extent cx="6451200" cy="471600"/>
          <wp:effectExtent l="0" t="0" r="0" b="508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1200" cy="4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A84D80E"/>
    <w:lvl w:ilvl="0">
      <w:numFmt w:val="bullet"/>
      <w:lvlText w:val="*"/>
      <w:lvlJc w:val="left"/>
    </w:lvl>
  </w:abstractNum>
  <w:abstractNum w:abstractNumId="1">
    <w:nsid w:val="01902913"/>
    <w:multiLevelType w:val="hybridMultilevel"/>
    <w:tmpl w:val="CF28EEF8"/>
    <w:lvl w:ilvl="0" w:tplc="0410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03AC1F2A"/>
    <w:multiLevelType w:val="hybridMultilevel"/>
    <w:tmpl w:val="7D7A2CEC"/>
    <w:lvl w:ilvl="0" w:tplc="0410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685554F"/>
    <w:multiLevelType w:val="hybridMultilevel"/>
    <w:tmpl w:val="6D26A9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D1A6B9A">
      <w:numFmt w:val="bullet"/>
      <w:lvlText w:val=""/>
      <w:lvlJc w:val="left"/>
      <w:pPr>
        <w:ind w:left="1440" w:hanging="360"/>
      </w:pPr>
      <w:rPr>
        <w:rFonts w:ascii="Cambria" w:eastAsia="Cambria" w:hAnsi="Cambri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78A"/>
    <w:multiLevelType w:val="hybridMultilevel"/>
    <w:tmpl w:val="D980B5A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">
    <w:nsid w:val="122E2E38"/>
    <w:multiLevelType w:val="hybridMultilevel"/>
    <w:tmpl w:val="A26C8426"/>
    <w:lvl w:ilvl="0" w:tplc="406AA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32552"/>
    <w:multiLevelType w:val="hybridMultilevel"/>
    <w:tmpl w:val="BC0EFB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E4862"/>
    <w:multiLevelType w:val="hybridMultilevel"/>
    <w:tmpl w:val="4C84B460"/>
    <w:lvl w:ilvl="0" w:tplc="406AA2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>
    <w:nsid w:val="1BEE2742"/>
    <w:multiLevelType w:val="hybridMultilevel"/>
    <w:tmpl w:val="373E9A3C"/>
    <w:lvl w:ilvl="0" w:tplc="559A6B7E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>
    <w:nsid w:val="22D3264A"/>
    <w:multiLevelType w:val="hybridMultilevel"/>
    <w:tmpl w:val="D95A04F0"/>
    <w:lvl w:ilvl="0" w:tplc="04100005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25695A3F"/>
    <w:multiLevelType w:val="hybridMultilevel"/>
    <w:tmpl w:val="F238146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1">
    <w:nsid w:val="260962FF"/>
    <w:multiLevelType w:val="hybridMultilevel"/>
    <w:tmpl w:val="3034AD80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294087"/>
    <w:multiLevelType w:val="hybridMultilevel"/>
    <w:tmpl w:val="45380CC2"/>
    <w:lvl w:ilvl="0" w:tplc="C0E6C752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1B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1B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>
    <w:nsid w:val="294D3117"/>
    <w:multiLevelType w:val="multilevel"/>
    <w:tmpl w:val="6B10AD80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4">
    <w:nsid w:val="29611C4F"/>
    <w:multiLevelType w:val="hybridMultilevel"/>
    <w:tmpl w:val="27EE2DA8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5">
    <w:nsid w:val="29C70173"/>
    <w:multiLevelType w:val="hybridMultilevel"/>
    <w:tmpl w:val="CE4E2FFE"/>
    <w:lvl w:ilvl="0" w:tplc="9CC24CD2">
      <w:start w:val="1"/>
      <w:numFmt w:val="bullet"/>
      <w:lvlText w:val=""/>
      <w:lvlJc w:val="left"/>
      <w:pPr>
        <w:ind w:left="758" w:hanging="360"/>
      </w:pPr>
      <w:rPr>
        <w:rFonts w:ascii="Wingdings" w:hAnsi="Wingdings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6">
    <w:nsid w:val="29DC09C6"/>
    <w:multiLevelType w:val="multilevel"/>
    <w:tmpl w:val="29448E0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2CF57CC8"/>
    <w:multiLevelType w:val="hybridMultilevel"/>
    <w:tmpl w:val="5B8A24B2"/>
    <w:lvl w:ilvl="0" w:tplc="0000000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9D43E3"/>
    <w:multiLevelType w:val="hybridMultilevel"/>
    <w:tmpl w:val="31223A4A"/>
    <w:lvl w:ilvl="0" w:tplc="2D4E55D6"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>
    <w:nsid w:val="3AC83D58"/>
    <w:multiLevelType w:val="hybridMultilevel"/>
    <w:tmpl w:val="24C85F6E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0">
    <w:nsid w:val="3BAD1648"/>
    <w:multiLevelType w:val="hybridMultilevel"/>
    <w:tmpl w:val="F4FE3A7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1">
    <w:nsid w:val="3BBD7AB2"/>
    <w:multiLevelType w:val="hybridMultilevel"/>
    <w:tmpl w:val="A7D2D664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41D46E1"/>
    <w:multiLevelType w:val="hybridMultilevel"/>
    <w:tmpl w:val="E82211C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3">
    <w:nsid w:val="445F30D4"/>
    <w:multiLevelType w:val="hybridMultilevel"/>
    <w:tmpl w:val="A830BB42"/>
    <w:lvl w:ilvl="0" w:tplc="406AA228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>
    <w:nsid w:val="44EA7EE0"/>
    <w:multiLevelType w:val="hybridMultilevel"/>
    <w:tmpl w:val="5E929CDA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5">
    <w:nsid w:val="46166AAB"/>
    <w:multiLevelType w:val="hybridMultilevel"/>
    <w:tmpl w:val="04F804DC"/>
    <w:lvl w:ilvl="0" w:tplc="0410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6">
    <w:nsid w:val="48B16EBD"/>
    <w:multiLevelType w:val="hybridMultilevel"/>
    <w:tmpl w:val="3258BA60"/>
    <w:lvl w:ilvl="0" w:tplc="884C6002">
      <w:start w:val="6"/>
      <w:numFmt w:val="bullet"/>
      <w:lvlText w:val="-"/>
      <w:lvlJc w:val="left"/>
      <w:pPr>
        <w:ind w:left="360" w:hanging="360"/>
      </w:pPr>
      <w:rPr>
        <w:rFonts w:ascii="Arial Narrow" w:eastAsia="Arial" w:hAnsi="Arial Narrow" w:cs="Times New Roman" w:hint="default"/>
        <w:b w:val="0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0993693"/>
    <w:multiLevelType w:val="hybridMultilevel"/>
    <w:tmpl w:val="D9C86274"/>
    <w:lvl w:ilvl="0" w:tplc="04100017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9A2BBF"/>
    <w:multiLevelType w:val="hybridMultilevel"/>
    <w:tmpl w:val="F84C3B6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159D6"/>
    <w:multiLevelType w:val="hybridMultilevel"/>
    <w:tmpl w:val="5358B9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D14FD4"/>
    <w:multiLevelType w:val="hybridMultilevel"/>
    <w:tmpl w:val="61486400"/>
    <w:lvl w:ilvl="0" w:tplc="04100005">
      <w:start w:val="1"/>
      <w:numFmt w:val="bullet"/>
      <w:lvlText w:val=""/>
      <w:lvlJc w:val="left"/>
      <w:pPr>
        <w:ind w:left="74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>
    <w:nsid w:val="6AA45879"/>
    <w:multiLevelType w:val="hybridMultilevel"/>
    <w:tmpl w:val="AE8011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F86A4E"/>
    <w:multiLevelType w:val="hybridMultilevel"/>
    <w:tmpl w:val="19A06E10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3">
    <w:nsid w:val="7199395E"/>
    <w:multiLevelType w:val="hybridMultilevel"/>
    <w:tmpl w:val="38626644"/>
    <w:lvl w:ilvl="0" w:tplc="6BBCAAEA">
      <w:start w:val="6"/>
      <w:numFmt w:val="bullet"/>
      <w:lvlText w:val="-"/>
      <w:lvlJc w:val="left"/>
      <w:pPr>
        <w:ind w:left="73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4">
    <w:nsid w:val="71D846E7"/>
    <w:multiLevelType w:val="hybridMultilevel"/>
    <w:tmpl w:val="928EBE84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5">
    <w:nsid w:val="75D82A25"/>
    <w:multiLevelType w:val="hybridMultilevel"/>
    <w:tmpl w:val="32C8AB78"/>
    <w:lvl w:ilvl="0" w:tplc="406AA228">
      <w:start w:val="6"/>
      <w:numFmt w:val="bullet"/>
      <w:lvlText w:val="-"/>
      <w:lvlJc w:val="left"/>
      <w:pPr>
        <w:ind w:left="720" w:hanging="360"/>
      </w:pPr>
      <w:rPr>
        <w:rFonts w:ascii="Arial Narrow" w:eastAsia="Arial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A82E3E"/>
    <w:multiLevelType w:val="hybridMultilevel"/>
    <w:tmpl w:val="B9543A9E"/>
    <w:lvl w:ilvl="0" w:tplc="04100005">
      <w:start w:val="1"/>
      <w:numFmt w:val="bullet"/>
      <w:lvlText w:val=""/>
      <w:lvlJc w:val="left"/>
      <w:pPr>
        <w:ind w:left="72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7">
    <w:nsid w:val="7F286E14"/>
    <w:multiLevelType w:val="hybridMultilevel"/>
    <w:tmpl w:val="8AFAFF92"/>
    <w:lvl w:ilvl="0" w:tplc="04100005">
      <w:start w:val="1"/>
      <w:numFmt w:val="bullet"/>
      <w:lvlText w:val=""/>
      <w:lvlJc w:val="left"/>
      <w:pPr>
        <w:ind w:left="10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9"/>
  </w:num>
  <w:num w:numId="4">
    <w:abstractNumId w:val="20"/>
  </w:num>
  <w:num w:numId="5">
    <w:abstractNumId w:val="24"/>
  </w:num>
  <w:num w:numId="6">
    <w:abstractNumId w:val="22"/>
  </w:num>
  <w:num w:numId="7">
    <w:abstractNumId w:val="10"/>
  </w:num>
  <w:num w:numId="8">
    <w:abstractNumId w:val="37"/>
  </w:num>
  <w:num w:numId="9">
    <w:abstractNumId w:val="34"/>
  </w:num>
  <w:num w:numId="10">
    <w:abstractNumId w:val="8"/>
  </w:num>
  <w:num w:numId="11">
    <w:abstractNumId w:val="4"/>
  </w:num>
  <w:num w:numId="12">
    <w:abstractNumId w:val="7"/>
  </w:num>
  <w:num w:numId="13">
    <w:abstractNumId w:val="14"/>
  </w:num>
  <w:num w:numId="14">
    <w:abstractNumId w:val="23"/>
  </w:num>
  <w:num w:numId="15">
    <w:abstractNumId w:val="30"/>
  </w:num>
  <w:num w:numId="16">
    <w:abstractNumId w:val="35"/>
  </w:num>
  <w:num w:numId="17">
    <w:abstractNumId w:val="11"/>
  </w:num>
  <w:num w:numId="18">
    <w:abstractNumId w:val="27"/>
  </w:num>
  <w:num w:numId="19">
    <w:abstractNumId w:val="3"/>
  </w:num>
  <w:num w:numId="20">
    <w:abstractNumId w:val="29"/>
  </w:num>
  <w:num w:numId="21">
    <w:abstractNumId w:val="12"/>
  </w:num>
  <w:num w:numId="22">
    <w:abstractNumId w:val="33"/>
  </w:num>
  <w:num w:numId="23">
    <w:abstractNumId w:val="1"/>
  </w:num>
  <w:num w:numId="24">
    <w:abstractNumId w:val="36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26">
    <w:abstractNumId w:val="17"/>
  </w:num>
  <w:num w:numId="27">
    <w:abstractNumId w:val="18"/>
  </w:num>
  <w:num w:numId="28">
    <w:abstractNumId w:val="5"/>
  </w:num>
  <w:num w:numId="29">
    <w:abstractNumId w:val="15"/>
  </w:num>
  <w:num w:numId="30">
    <w:abstractNumId w:val="9"/>
  </w:num>
  <w:num w:numId="31">
    <w:abstractNumId w:val="28"/>
  </w:num>
  <w:num w:numId="32">
    <w:abstractNumId w:val="31"/>
  </w:num>
  <w:num w:numId="33">
    <w:abstractNumId w:val="26"/>
  </w:num>
  <w:num w:numId="34">
    <w:abstractNumId w:val="21"/>
  </w:num>
  <w:num w:numId="35">
    <w:abstractNumId w:val="25"/>
  </w:num>
  <w:num w:numId="36">
    <w:abstractNumId w:val="16"/>
  </w:num>
  <w:num w:numId="37">
    <w:abstractNumId w:val="6"/>
  </w:num>
  <w:num w:numId="38">
    <w:abstractNumId w:val="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ci, Ilario">
    <w15:presenceInfo w15:providerId="AD" w15:userId="S::imuci@deloitte.it::80e3625f-e65b-495b-bb9b-39ab88fb97f9"/>
  </w15:person>
  <w15:person w15:author="Cantore, Francesca">
    <w15:presenceInfo w15:providerId="AD" w15:userId="S::fcantore@deloitte.it::18089b94-9755-41d5-8b98-21cde2cfab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attachedTemplate r:id="rId1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EB"/>
    <w:rsid w:val="00000B36"/>
    <w:rsid w:val="000026F9"/>
    <w:rsid w:val="00002868"/>
    <w:rsid w:val="00003588"/>
    <w:rsid w:val="00004611"/>
    <w:rsid w:val="000049FC"/>
    <w:rsid w:val="00004B41"/>
    <w:rsid w:val="000055D9"/>
    <w:rsid w:val="0000567B"/>
    <w:rsid w:val="00007403"/>
    <w:rsid w:val="00010200"/>
    <w:rsid w:val="000105AD"/>
    <w:rsid w:val="00010B17"/>
    <w:rsid w:val="00011A54"/>
    <w:rsid w:val="000127F5"/>
    <w:rsid w:val="00012A23"/>
    <w:rsid w:val="000147BD"/>
    <w:rsid w:val="00014E70"/>
    <w:rsid w:val="0001553A"/>
    <w:rsid w:val="0001568E"/>
    <w:rsid w:val="0001586D"/>
    <w:rsid w:val="00015DEF"/>
    <w:rsid w:val="000169DF"/>
    <w:rsid w:val="00017342"/>
    <w:rsid w:val="0001739C"/>
    <w:rsid w:val="000176EE"/>
    <w:rsid w:val="00017A79"/>
    <w:rsid w:val="00021B61"/>
    <w:rsid w:val="00021B92"/>
    <w:rsid w:val="00023D2E"/>
    <w:rsid w:val="00024268"/>
    <w:rsid w:val="00024D99"/>
    <w:rsid w:val="0002518C"/>
    <w:rsid w:val="00026BDC"/>
    <w:rsid w:val="00026C96"/>
    <w:rsid w:val="00026CEF"/>
    <w:rsid w:val="00027340"/>
    <w:rsid w:val="00030EF2"/>
    <w:rsid w:val="00031C0D"/>
    <w:rsid w:val="00032415"/>
    <w:rsid w:val="00032747"/>
    <w:rsid w:val="000332A1"/>
    <w:rsid w:val="00036404"/>
    <w:rsid w:val="00037A17"/>
    <w:rsid w:val="000401E9"/>
    <w:rsid w:val="000408F5"/>
    <w:rsid w:val="00040905"/>
    <w:rsid w:val="00040B12"/>
    <w:rsid w:val="00040B5E"/>
    <w:rsid w:val="00041BAC"/>
    <w:rsid w:val="00042350"/>
    <w:rsid w:val="0004279D"/>
    <w:rsid w:val="00042C45"/>
    <w:rsid w:val="00043717"/>
    <w:rsid w:val="00044039"/>
    <w:rsid w:val="00045DB7"/>
    <w:rsid w:val="000501BC"/>
    <w:rsid w:val="00050E89"/>
    <w:rsid w:val="00051A0C"/>
    <w:rsid w:val="00052922"/>
    <w:rsid w:val="00052AFB"/>
    <w:rsid w:val="00054487"/>
    <w:rsid w:val="00054B18"/>
    <w:rsid w:val="000573D5"/>
    <w:rsid w:val="0005775E"/>
    <w:rsid w:val="000607CF"/>
    <w:rsid w:val="00062935"/>
    <w:rsid w:val="00063AAF"/>
    <w:rsid w:val="000662BF"/>
    <w:rsid w:val="00067931"/>
    <w:rsid w:val="00067F9D"/>
    <w:rsid w:val="00070682"/>
    <w:rsid w:val="0007097F"/>
    <w:rsid w:val="000711C2"/>
    <w:rsid w:val="00071520"/>
    <w:rsid w:val="000719FD"/>
    <w:rsid w:val="00071E90"/>
    <w:rsid w:val="000739FD"/>
    <w:rsid w:val="00074AE1"/>
    <w:rsid w:val="00075BA0"/>
    <w:rsid w:val="00077504"/>
    <w:rsid w:val="00080DDF"/>
    <w:rsid w:val="00081555"/>
    <w:rsid w:val="00082BC8"/>
    <w:rsid w:val="00083B09"/>
    <w:rsid w:val="00083B9D"/>
    <w:rsid w:val="000848F2"/>
    <w:rsid w:val="0008556B"/>
    <w:rsid w:val="000855E4"/>
    <w:rsid w:val="00085800"/>
    <w:rsid w:val="0008608B"/>
    <w:rsid w:val="00087EEC"/>
    <w:rsid w:val="00090B92"/>
    <w:rsid w:val="00091BC6"/>
    <w:rsid w:val="0009286E"/>
    <w:rsid w:val="00093E3B"/>
    <w:rsid w:val="00096871"/>
    <w:rsid w:val="000A0FFC"/>
    <w:rsid w:val="000A2001"/>
    <w:rsid w:val="000A27A7"/>
    <w:rsid w:val="000A459C"/>
    <w:rsid w:val="000A45BF"/>
    <w:rsid w:val="000A4A8C"/>
    <w:rsid w:val="000A57CC"/>
    <w:rsid w:val="000A65AF"/>
    <w:rsid w:val="000B1D63"/>
    <w:rsid w:val="000B23F1"/>
    <w:rsid w:val="000B2674"/>
    <w:rsid w:val="000B4D02"/>
    <w:rsid w:val="000B5DEE"/>
    <w:rsid w:val="000B6DDC"/>
    <w:rsid w:val="000C2597"/>
    <w:rsid w:val="000C2B3A"/>
    <w:rsid w:val="000C446B"/>
    <w:rsid w:val="000C46D3"/>
    <w:rsid w:val="000C5ABE"/>
    <w:rsid w:val="000C5AE6"/>
    <w:rsid w:val="000C5D70"/>
    <w:rsid w:val="000C652B"/>
    <w:rsid w:val="000C7041"/>
    <w:rsid w:val="000D279F"/>
    <w:rsid w:val="000D3B12"/>
    <w:rsid w:val="000D4ABB"/>
    <w:rsid w:val="000D4C4B"/>
    <w:rsid w:val="000D698B"/>
    <w:rsid w:val="000D7FA1"/>
    <w:rsid w:val="000E0CC3"/>
    <w:rsid w:val="000E1137"/>
    <w:rsid w:val="000E132B"/>
    <w:rsid w:val="000E2C62"/>
    <w:rsid w:val="000E3BEE"/>
    <w:rsid w:val="000E50C6"/>
    <w:rsid w:val="000E5CB6"/>
    <w:rsid w:val="000E64C0"/>
    <w:rsid w:val="000F1B28"/>
    <w:rsid w:val="000F22B2"/>
    <w:rsid w:val="000F3A7B"/>
    <w:rsid w:val="000F3BA6"/>
    <w:rsid w:val="000F3D4F"/>
    <w:rsid w:val="000F3F18"/>
    <w:rsid w:val="000F4CCD"/>
    <w:rsid w:val="000F54E8"/>
    <w:rsid w:val="000F608A"/>
    <w:rsid w:val="000F61FC"/>
    <w:rsid w:val="000F6509"/>
    <w:rsid w:val="000F6654"/>
    <w:rsid w:val="000F7B80"/>
    <w:rsid w:val="001006F9"/>
    <w:rsid w:val="001010EB"/>
    <w:rsid w:val="0010171B"/>
    <w:rsid w:val="00101754"/>
    <w:rsid w:val="00101DBB"/>
    <w:rsid w:val="001049E4"/>
    <w:rsid w:val="00106ADE"/>
    <w:rsid w:val="00107D91"/>
    <w:rsid w:val="001104C9"/>
    <w:rsid w:val="00111A5B"/>
    <w:rsid w:val="0011337E"/>
    <w:rsid w:val="001139DF"/>
    <w:rsid w:val="00113F75"/>
    <w:rsid w:val="00115731"/>
    <w:rsid w:val="00115C2A"/>
    <w:rsid w:val="00116967"/>
    <w:rsid w:val="00116FDD"/>
    <w:rsid w:val="00117B7D"/>
    <w:rsid w:val="00117EBA"/>
    <w:rsid w:val="00120775"/>
    <w:rsid w:val="00120FD5"/>
    <w:rsid w:val="00121223"/>
    <w:rsid w:val="0012219D"/>
    <w:rsid w:val="00123387"/>
    <w:rsid w:val="00123A2C"/>
    <w:rsid w:val="00124C14"/>
    <w:rsid w:val="00125C0D"/>
    <w:rsid w:val="001262EF"/>
    <w:rsid w:val="00126430"/>
    <w:rsid w:val="0012666D"/>
    <w:rsid w:val="001275FB"/>
    <w:rsid w:val="00127789"/>
    <w:rsid w:val="001300BD"/>
    <w:rsid w:val="001303E4"/>
    <w:rsid w:val="0013046F"/>
    <w:rsid w:val="001306A8"/>
    <w:rsid w:val="001313C8"/>
    <w:rsid w:val="00131493"/>
    <w:rsid w:val="00131F03"/>
    <w:rsid w:val="001332F4"/>
    <w:rsid w:val="001334A0"/>
    <w:rsid w:val="001340C0"/>
    <w:rsid w:val="00134519"/>
    <w:rsid w:val="00135F76"/>
    <w:rsid w:val="001377B5"/>
    <w:rsid w:val="001405A2"/>
    <w:rsid w:val="001417ED"/>
    <w:rsid w:val="00141CAE"/>
    <w:rsid w:val="00142F08"/>
    <w:rsid w:val="0014307E"/>
    <w:rsid w:val="00144808"/>
    <w:rsid w:val="00145057"/>
    <w:rsid w:val="0014573E"/>
    <w:rsid w:val="00145DA9"/>
    <w:rsid w:val="0014711B"/>
    <w:rsid w:val="00147EA1"/>
    <w:rsid w:val="001519B2"/>
    <w:rsid w:val="00151B08"/>
    <w:rsid w:val="00151EE1"/>
    <w:rsid w:val="0015293B"/>
    <w:rsid w:val="00153704"/>
    <w:rsid w:val="00153F84"/>
    <w:rsid w:val="00154F35"/>
    <w:rsid w:val="001553E8"/>
    <w:rsid w:val="00155841"/>
    <w:rsid w:val="00156417"/>
    <w:rsid w:val="00160844"/>
    <w:rsid w:val="00160A62"/>
    <w:rsid w:val="0016292D"/>
    <w:rsid w:val="001630C7"/>
    <w:rsid w:val="00163543"/>
    <w:rsid w:val="00163A03"/>
    <w:rsid w:val="00163B26"/>
    <w:rsid w:val="00163DC6"/>
    <w:rsid w:val="00164965"/>
    <w:rsid w:val="00165270"/>
    <w:rsid w:val="00165BD8"/>
    <w:rsid w:val="001675C2"/>
    <w:rsid w:val="00171386"/>
    <w:rsid w:val="00171698"/>
    <w:rsid w:val="001716F5"/>
    <w:rsid w:val="0017386C"/>
    <w:rsid w:val="00173B52"/>
    <w:rsid w:val="00174B41"/>
    <w:rsid w:val="00174BB0"/>
    <w:rsid w:val="00175A45"/>
    <w:rsid w:val="001779D7"/>
    <w:rsid w:val="00180419"/>
    <w:rsid w:val="00183120"/>
    <w:rsid w:val="00184017"/>
    <w:rsid w:val="0018425A"/>
    <w:rsid w:val="00185446"/>
    <w:rsid w:val="001860A5"/>
    <w:rsid w:val="001864CA"/>
    <w:rsid w:val="001872DA"/>
    <w:rsid w:val="00190210"/>
    <w:rsid w:val="001927D5"/>
    <w:rsid w:val="00192F75"/>
    <w:rsid w:val="0019534B"/>
    <w:rsid w:val="00196839"/>
    <w:rsid w:val="00197778"/>
    <w:rsid w:val="001A048C"/>
    <w:rsid w:val="001A06ED"/>
    <w:rsid w:val="001A08BD"/>
    <w:rsid w:val="001A2487"/>
    <w:rsid w:val="001A4BA9"/>
    <w:rsid w:val="001A4D3C"/>
    <w:rsid w:val="001A5D30"/>
    <w:rsid w:val="001A6B8B"/>
    <w:rsid w:val="001A7245"/>
    <w:rsid w:val="001B1C93"/>
    <w:rsid w:val="001B3866"/>
    <w:rsid w:val="001B3DD7"/>
    <w:rsid w:val="001B4EE0"/>
    <w:rsid w:val="001B71C3"/>
    <w:rsid w:val="001C0117"/>
    <w:rsid w:val="001C0565"/>
    <w:rsid w:val="001C0C80"/>
    <w:rsid w:val="001C1B89"/>
    <w:rsid w:val="001C1C39"/>
    <w:rsid w:val="001C386F"/>
    <w:rsid w:val="001C4649"/>
    <w:rsid w:val="001C57EE"/>
    <w:rsid w:val="001C5FA0"/>
    <w:rsid w:val="001C7FD6"/>
    <w:rsid w:val="001D017D"/>
    <w:rsid w:val="001D11AD"/>
    <w:rsid w:val="001D27D5"/>
    <w:rsid w:val="001D3998"/>
    <w:rsid w:val="001D3B29"/>
    <w:rsid w:val="001D4B72"/>
    <w:rsid w:val="001D4C9A"/>
    <w:rsid w:val="001D7213"/>
    <w:rsid w:val="001D7ACC"/>
    <w:rsid w:val="001E063F"/>
    <w:rsid w:val="001E0989"/>
    <w:rsid w:val="001E10F3"/>
    <w:rsid w:val="001E10FC"/>
    <w:rsid w:val="001E1C0E"/>
    <w:rsid w:val="001E433D"/>
    <w:rsid w:val="001E5E61"/>
    <w:rsid w:val="001E6E35"/>
    <w:rsid w:val="001E748D"/>
    <w:rsid w:val="001F084D"/>
    <w:rsid w:val="001F098B"/>
    <w:rsid w:val="001F1F8D"/>
    <w:rsid w:val="001F2056"/>
    <w:rsid w:val="001F2CF8"/>
    <w:rsid w:val="001F4469"/>
    <w:rsid w:val="001F4F0D"/>
    <w:rsid w:val="001F5342"/>
    <w:rsid w:val="001F601E"/>
    <w:rsid w:val="001F6B37"/>
    <w:rsid w:val="001F6FF8"/>
    <w:rsid w:val="001F7501"/>
    <w:rsid w:val="00200194"/>
    <w:rsid w:val="00200277"/>
    <w:rsid w:val="00200978"/>
    <w:rsid w:val="00200DBC"/>
    <w:rsid w:val="00202C92"/>
    <w:rsid w:val="00204DB4"/>
    <w:rsid w:val="002057A7"/>
    <w:rsid w:val="00205DF9"/>
    <w:rsid w:val="002060FD"/>
    <w:rsid w:val="00207386"/>
    <w:rsid w:val="002075C6"/>
    <w:rsid w:val="00207688"/>
    <w:rsid w:val="00210071"/>
    <w:rsid w:val="0021086B"/>
    <w:rsid w:val="0021155F"/>
    <w:rsid w:val="00211C0E"/>
    <w:rsid w:val="00211E4A"/>
    <w:rsid w:val="00211ED6"/>
    <w:rsid w:val="00212EF3"/>
    <w:rsid w:val="00213F17"/>
    <w:rsid w:val="002143C1"/>
    <w:rsid w:val="002146C6"/>
    <w:rsid w:val="002168E9"/>
    <w:rsid w:val="00216B37"/>
    <w:rsid w:val="00217900"/>
    <w:rsid w:val="002223DC"/>
    <w:rsid w:val="00222F80"/>
    <w:rsid w:val="00224C22"/>
    <w:rsid w:val="00225973"/>
    <w:rsid w:val="00225FE6"/>
    <w:rsid w:val="00226C46"/>
    <w:rsid w:val="0022747E"/>
    <w:rsid w:val="002276FF"/>
    <w:rsid w:val="0023161E"/>
    <w:rsid w:val="00231737"/>
    <w:rsid w:val="00232C12"/>
    <w:rsid w:val="00232CA0"/>
    <w:rsid w:val="002332B8"/>
    <w:rsid w:val="00234639"/>
    <w:rsid w:val="0023493C"/>
    <w:rsid w:val="00234C46"/>
    <w:rsid w:val="00234ED2"/>
    <w:rsid w:val="002358C1"/>
    <w:rsid w:val="0023601D"/>
    <w:rsid w:val="00236649"/>
    <w:rsid w:val="00236ED8"/>
    <w:rsid w:val="0023712E"/>
    <w:rsid w:val="0023797D"/>
    <w:rsid w:val="002404AE"/>
    <w:rsid w:val="002426D0"/>
    <w:rsid w:val="002435AA"/>
    <w:rsid w:val="00244F05"/>
    <w:rsid w:val="00245A61"/>
    <w:rsid w:val="00245D35"/>
    <w:rsid w:val="0024685E"/>
    <w:rsid w:val="002468C7"/>
    <w:rsid w:val="00246A67"/>
    <w:rsid w:val="00247110"/>
    <w:rsid w:val="00251D1D"/>
    <w:rsid w:val="0025203C"/>
    <w:rsid w:val="002525F4"/>
    <w:rsid w:val="00253F73"/>
    <w:rsid w:val="00255CE9"/>
    <w:rsid w:val="00255E06"/>
    <w:rsid w:val="00260443"/>
    <w:rsid w:val="00261EFD"/>
    <w:rsid w:val="002640F7"/>
    <w:rsid w:val="00264B50"/>
    <w:rsid w:val="00265068"/>
    <w:rsid w:val="002672E7"/>
    <w:rsid w:val="0026751A"/>
    <w:rsid w:val="00274730"/>
    <w:rsid w:val="00275904"/>
    <w:rsid w:val="00275950"/>
    <w:rsid w:val="00277D3C"/>
    <w:rsid w:val="00277D61"/>
    <w:rsid w:val="00280B01"/>
    <w:rsid w:val="00281083"/>
    <w:rsid w:val="002816B7"/>
    <w:rsid w:val="002816FD"/>
    <w:rsid w:val="00281AD5"/>
    <w:rsid w:val="00281ED9"/>
    <w:rsid w:val="0028267A"/>
    <w:rsid w:val="002860CE"/>
    <w:rsid w:val="0028796D"/>
    <w:rsid w:val="00291452"/>
    <w:rsid w:val="00292902"/>
    <w:rsid w:val="00293137"/>
    <w:rsid w:val="0029388D"/>
    <w:rsid w:val="00293A0E"/>
    <w:rsid w:val="002940DE"/>
    <w:rsid w:val="0029463E"/>
    <w:rsid w:val="0029531F"/>
    <w:rsid w:val="00295834"/>
    <w:rsid w:val="002958F8"/>
    <w:rsid w:val="00295E36"/>
    <w:rsid w:val="0029601D"/>
    <w:rsid w:val="00297728"/>
    <w:rsid w:val="00297730"/>
    <w:rsid w:val="002A0FBC"/>
    <w:rsid w:val="002A158D"/>
    <w:rsid w:val="002A1B42"/>
    <w:rsid w:val="002A1C64"/>
    <w:rsid w:val="002A218D"/>
    <w:rsid w:val="002A2282"/>
    <w:rsid w:val="002A22EA"/>
    <w:rsid w:val="002A3A99"/>
    <w:rsid w:val="002A4848"/>
    <w:rsid w:val="002A4AF6"/>
    <w:rsid w:val="002B0276"/>
    <w:rsid w:val="002B06FE"/>
    <w:rsid w:val="002B2371"/>
    <w:rsid w:val="002B37A8"/>
    <w:rsid w:val="002B388E"/>
    <w:rsid w:val="002B3A39"/>
    <w:rsid w:val="002B4216"/>
    <w:rsid w:val="002B4B56"/>
    <w:rsid w:val="002B53B3"/>
    <w:rsid w:val="002B723B"/>
    <w:rsid w:val="002C1BBD"/>
    <w:rsid w:val="002C1DEF"/>
    <w:rsid w:val="002C2C26"/>
    <w:rsid w:val="002C36E8"/>
    <w:rsid w:val="002C5310"/>
    <w:rsid w:val="002C5DDA"/>
    <w:rsid w:val="002C5FAF"/>
    <w:rsid w:val="002C6C84"/>
    <w:rsid w:val="002C7D50"/>
    <w:rsid w:val="002C7F91"/>
    <w:rsid w:val="002D0D43"/>
    <w:rsid w:val="002D14F6"/>
    <w:rsid w:val="002D2AC9"/>
    <w:rsid w:val="002D46B3"/>
    <w:rsid w:val="002D51DB"/>
    <w:rsid w:val="002D5271"/>
    <w:rsid w:val="002D6179"/>
    <w:rsid w:val="002D6DB3"/>
    <w:rsid w:val="002E09E6"/>
    <w:rsid w:val="002E108C"/>
    <w:rsid w:val="002E1BA6"/>
    <w:rsid w:val="002E40E1"/>
    <w:rsid w:val="002E54D0"/>
    <w:rsid w:val="002E5BDC"/>
    <w:rsid w:val="002E5F23"/>
    <w:rsid w:val="002E6DDB"/>
    <w:rsid w:val="002F2814"/>
    <w:rsid w:val="002F32E6"/>
    <w:rsid w:val="002F4151"/>
    <w:rsid w:val="002F4CBD"/>
    <w:rsid w:val="002F4D20"/>
    <w:rsid w:val="002F5007"/>
    <w:rsid w:val="002F504C"/>
    <w:rsid w:val="002F56D3"/>
    <w:rsid w:val="002F6B30"/>
    <w:rsid w:val="002F6CCB"/>
    <w:rsid w:val="002F6F13"/>
    <w:rsid w:val="002F749C"/>
    <w:rsid w:val="003011CA"/>
    <w:rsid w:val="0030212E"/>
    <w:rsid w:val="00302BCA"/>
    <w:rsid w:val="0030424A"/>
    <w:rsid w:val="00306B29"/>
    <w:rsid w:val="00307ED9"/>
    <w:rsid w:val="00310A6A"/>
    <w:rsid w:val="003116F8"/>
    <w:rsid w:val="00312091"/>
    <w:rsid w:val="00312465"/>
    <w:rsid w:val="00312783"/>
    <w:rsid w:val="003134BB"/>
    <w:rsid w:val="003143AB"/>
    <w:rsid w:val="00314A00"/>
    <w:rsid w:val="003161E8"/>
    <w:rsid w:val="00316237"/>
    <w:rsid w:val="003171EB"/>
    <w:rsid w:val="00320024"/>
    <w:rsid w:val="0032030C"/>
    <w:rsid w:val="00323604"/>
    <w:rsid w:val="00323F33"/>
    <w:rsid w:val="003255DC"/>
    <w:rsid w:val="00325CF4"/>
    <w:rsid w:val="003275E6"/>
    <w:rsid w:val="003317FF"/>
    <w:rsid w:val="003324BA"/>
    <w:rsid w:val="0033285E"/>
    <w:rsid w:val="00333201"/>
    <w:rsid w:val="0033374B"/>
    <w:rsid w:val="00335BBF"/>
    <w:rsid w:val="00336B34"/>
    <w:rsid w:val="00337527"/>
    <w:rsid w:val="0033753C"/>
    <w:rsid w:val="00340C18"/>
    <w:rsid w:val="00341FA0"/>
    <w:rsid w:val="00342601"/>
    <w:rsid w:val="00342714"/>
    <w:rsid w:val="00342989"/>
    <w:rsid w:val="00342997"/>
    <w:rsid w:val="00342D98"/>
    <w:rsid w:val="003433D9"/>
    <w:rsid w:val="003434B8"/>
    <w:rsid w:val="00344361"/>
    <w:rsid w:val="003450B9"/>
    <w:rsid w:val="003453F2"/>
    <w:rsid w:val="0035026A"/>
    <w:rsid w:val="003527BC"/>
    <w:rsid w:val="003532DA"/>
    <w:rsid w:val="00353A4A"/>
    <w:rsid w:val="00354062"/>
    <w:rsid w:val="00354565"/>
    <w:rsid w:val="0035457D"/>
    <w:rsid w:val="00355454"/>
    <w:rsid w:val="00356B4F"/>
    <w:rsid w:val="00357965"/>
    <w:rsid w:val="00357CF1"/>
    <w:rsid w:val="00360312"/>
    <w:rsid w:val="003614E3"/>
    <w:rsid w:val="00362F58"/>
    <w:rsid w:val="003648F9"/>
    <w:rsid w:val="003652AD"/>
    <w:rsid w:val="00365570"/>
    <w:rsid w:val="00365662"/>
    <w:rsid w:val="0036642D"/>
    <w:rsid w:val="0036726E"/>
    <w:rsid w:val="003678F9"/>
    <w:rsid w:val="0037090D"/>
    <w:rsid w:val="0037377A"/>
    <w:rsid w:val="0037389A"/>
    <w:rsid w:val="00373EE5"/>
    <w:rsid w:val="003749B2"/>
    <w:rsid w:val="00374C33"/>
    <w:rsid w:val="00374E1B"/>
    <w:rsid w:val="00374E82"/>
    <w:rsid w:val="00375205"/>
    <w:rsid w:val="003766E9"/>
    <w:rsid w:val="00376C15"/>
    <w:rsid w:val="00381B69"/>
    <w:rsid w:val="00381DFF"/>
    <w:rsid w:val="00383AC8"/>
    <w:rsid w:val="00386213"/>
    <w:rsid w:val="00387F0A"/>
    <w:rsid w:val="00390122"/>
    <w:rsid w:val="0039037F"/>
    <w:rsid w:val="00390A26"/>
    <w:rsid w:val="00391330"/>
    <w:rsid w:val="0039218D"/>
    <w:rsid w:val="00392F10"/>
    <w:rsid w:val="00395701"/>
    <w:rsid w:val="00395AF4"/>
    <w:rsid w:val="003A08A8"/>
    <w:rsid w:val="003A10D8"/>
    <w:rsid w:val="003A2E03"/>
    <w:rsid w:val="003A3085"/>
    <w:rsid w:val="003A39E3"/>
    <w:rsid w:val="003A4606"/>
    <w:rsid w:val="003A536D"/>
    <w:rsid w:val="003A5585"/>
    <w:rsid w:val="003A63D6"/>
    <w:rsid w:val="003A6668"/>
    <w:rsid w:val="003A78EC"/>
    <w:rsid w:val="003B00EA"/>
    <w:rsid w:val="003B1933"/>
    <w:rsid w:val="003B23EA"/>
    <w:rsid w:val="003B3963"/>
    <w:rsid w:val="003B3E88"/>
    <w:rsid w:val="003B5FE2"/>
    <w:rsid w:val="003B732E"/>
    <w:rsid w:val="003B7901"/>
    <w:rsid w:val="003C0B95"/>
    <w:rsid w:val="003C1DB5"/>
    <w:rsid w:val="003C376D"/>
    <w:rsid w:val="003C3AC7"/>
    <w:rsid w:val="003C41EB"/>
    <w:rsid w:val="003C4517"/>
    <w:rsid w:val="003C473E"/>
    <w:rsid w:val="003C49B5"/>
    <w:rsid w:val="003C4C72"/>
    <w:rsid w:val="003C68EA"/>
    <w:rsid w:val="003D19C9"/>
    <w:rsid w:val="003D659D"/>
    <w:rsid w:val="003D74C7"/>
    <w:rsid w:val="003E15A6"/>
    <w:rsid w:val="003E1785"/>
    <w:rsid w:val="003E1B50"/>
    <w:rsid w:val="003E27E0"/>
    <w:rsid w:val="003E2A22"/>
    <w:rsid w:val="003E4D68"/>
    <w:rsid w:val="003E577B"/>
    <w:rsid w:val="003E58E6"/>
    <w:rsid w:val="003E6624"/>
    <w:rsid w:val="003F01F9"/>
    <w:rsid w:val="003F061B"/>
    <w:rsid w:val="003F185E"/>
    <w:rsid w:val="003F2E3C"/>
    <w:rsid w:val="00401B2B"/>
    <w:rsid w:val="00401CBD"/>
    <w:rsid w:val="00406D0A"/>
    <w:rsid w:val="0040701D"/>
    <w:rsid w:val="00407579"/>
    <w:rsid w:val="004100DA"/>
    <w:rsid w:val="00413F36"/>
    <w:rsid w:val="0041424B"/>
    <w:rsid w:val="004152C2"/>
    <w:rsid w:val="0041602D"/>
    <w:rsid w:val="004172C7"/>
    <w:rsid w:val="0041747E"/>
    <w:rsid w:val="0041767F"/>
    <w:rsid w:val="00417841"/>
    <w:rsid w:val="0042112F"/>
    <w:rsid w:val="0042191D"/>
    <w:rsid w:val="00422B79"/>
    <w:rsid w:val="00422DD4"/>
    <w:rsid w:val="00423BCF"/>
    <w:rsid w:val="00425558"/>
    <w:rsid w:val="004256E4"/>
    <w:rsid w:val="0042627C"/>
    <w:rsid w:val="00426D71"/>
    <w:rsid w:val="0043038F"/>
    <w:rsid w:val="004314C3"/>
    <w:rsid w:val="00431720"/>
    <w:rsid w:val="00432D1A"/>
    <w:rsid w:val="00433762"/>
    <w:rsid w:val="00433DAC"/>
    <w:rsid w:val="00434474"/>
    <w:rsid w:val="00435ABF"/>
    <w:rsid w:val="00436516"/>
    <w:rsid w:val="00436578"/>
    <w:rsid w:val="00436F98"/>
    <w:rsid w:val="004378A7"/>
    <w:rsid w:val="00440C15"/>
    <w:rsid w:val="00441159"/>
    <w:rsid w:val="00441231"/>
    <w:rsid w:val="00441D81"/>
    <w:rsid w:val="00441DC2"/>
    <w:rsid w:val="00441EF7"/>
    <w:rsid w:val="004426BC"/>
    <w:rsid w:val="00442B23"/>
    <w:rsid w:val="00442D2C"/>
    <w:rsid w:val="00442ECF"/>
    <w:rsid w:val="0044306E"/>
    <w:rsid w:val="00444FF2"/>
    <w:rsid w:val="00446256"/>
    <w:rsid w:val="00447438"/>
    <w:rsid w:val="0045040B"/>
    <w:rsid w:val="004508EC"/>
    <w:rsid w:val="00450DA3"/>
    <w:rsid w:val="00451347"/>
    <w:rsid w:val="0045370F"/>
    <w:rsid w:val="00454219"/>
    <w:rsid w:val="00455482"/>
    <w:rsid w:val="00456392"/>
    <w:rsid w:val="004565A3"/>
    <w:rsid w:val="00460377"/>
    <w:rsid w:val="00460682"/>
    <w:rsid w:val="004610A7"/>
    <w:rsid w:val="004611D8"/>
    <w:rsid w:val="004620B5"/>
    <w:rsid w:val="00462274"/>
    <w:rsid w:val="00462672"/>
    <w:rsid w:val="0046271A"/>
    <w:rsid w:val="00462B39"/>
    <w:rsid w:val="00462F21"/>
    <w:rsid w:val="004636D2"/>
    <w:rsid w:val="00466E58"/>
    <w:rsid w:val="00467FBB"/>
    <w:rsid w:val="00471DD2"/>
    <w:rsid w:val="00473339"/>
    <w:rsid w:val="00475B1D"/>
    <w:rsid w:val="00476707"/>
    <w:rsid w:val="00477359"/>
    <w:rsid w:val="00477CEC"/>
    <w:rsid w:val="00481004"/>
    <w:rsid w:val="00481F10"/>
    <w:rsid w:val="004832A7"/>
    <w:rsid w:val="0048369C"/>
    <w:rsid w:val="00484595"/>
    <w:rsid w:val="004853F0"/>
    <w:rsid w:val="0048640E"/>
    <w:rsid w:val="00486742"/>
    <w:rsid w:val="00486DC0"/>
    <w:rsid w:val="00492B58"/>
    <w:rsid w:val="004930B3"/>
    <w:rsid w:val="00494849"/>
    <w:rsid w:val="00497C62"/>
    <w:rsid w:val="004A02FD"/>
    <w:rsid w:val="004A03AB"/>
    <w:rsid w:val="004A0959"/>
    <w:rsid w:val="004A19F6"/>
    <w:rsid w:val="004A3735"/>
    <w:rsid w:val="004A3A63"/>
    <w:rsid w:val="004A3FA6"/>
    <w:rsid w:val="004A72DE"/>
    <w:rsid w:val="004A7F04"/>
    <w:rsid w:val="004B12AB"/>
    <w:rsid w:val="004B1314"/>
    <w:rsid w:val="004B1D8B"/>
    <w:rsid w:val="004B499C"/>
    <w:rsid w:val="004B53D8"/>
    <w:rsid w:val="004B6799"/>
    <w:rsid w:val="004B6E0C"/>
    <w:rsid w:val="004C04D2"/>
    <w:rsid w:val="004C3067"/>
    <w:rsid w:val="004C45A1"/>
    <w:rsid w:val="004C49A6"/>
    <w:rsid w:val="004C5CB1"/>
    <w:rsid w:val="004C5ECD"/>
    <w:rsid w:val="004C5F89"/>
    <w:rsid w:val="004C7F9F"/>
    <w:rsid w:val="004D119E"/>
    <w:rsid w:val="004D1230"/>
    <w:rsid w:val="004D1C5F"/>
    <w:rsid w:val="004D20E0"/>
    <w:rsid w:val="004D42C6"/>
    <w:rsid w:val="004D5123"/>
    <w:rsid w:val="004D52E1"/>
    <w:rsid w:val="004D60B6"/>
    <w:rsid w:val="004D66E7"/>
    <w:rsid w:val="004D7015"/>
    <w:rsid w:val="004D7462"/>
    <w:rsid w:val="004E0D06"/>
    <w:rsid w:val="004E1F06"/>
    <w:rsid w:val="004E239B"/>
    <w:rsid w:val="004E24DD"/>
    <w:rsid w:val="004E3185"/>
    <w:rsid w:val="004E3240"/>
    <w:rsid w:val="004E346A"/>
    <w:rsid w:val="004E4232"/>
    <w:rsid w:val="004E49DB"/>
    <w:rsid w:val="004E4D55"/>
    <w:rsid w:val="004E62B3"/>
    <w:rsid w:val="004E67EA"/>
    <w:rsid w:val="004E7A0B"/>
    <w:rsid w:val="004F1178"/>
    <w:rsid w:val="004F27DB"/>
    <w:rsid w:val="004F5D89"/>
    <w:rsid w:val="004F6791"/>
    <w:rsid w:val="004F735D"/>
    <w:rsid w:val="00500380"/>
    <w:rsid w:val="005005E4"/>
    <w:rsid w:val="00500633"/>
    <w:rsid w:val="00505D42"/>
    <w:rsid w:val="005067F2"/>
    <w:rsid w:val="00506965"/>
    <w:rsid w:val="00506C66"/>
    <w:rsid w:val="005076AB"/>
    <w:rsid w:val="005077FE"/>
    <w:rsid w:val="005105F6"/>
    <w:rsid w:val="00511699"/>
    <w:rsid w:val="00512ADC"/>
    <w:rsid w:val="005136D4"/>
    <w:rsid w:val="005148F8"/>
    <w:rsid w:val="00514B12"/>
    <w:rsid w:val="0051518E"/>
    <w:rsid w:val="00515FD7"/>
    <w:rsid w:val="005207F8"/>
    <w:rsid w:val="00520B59"/>
    <w:rsid w:val="00520DB0"/>
    <w:rsid w:val="00521015"/>
    <w:rsid w:val="00521B9C"/>
    <w:rsid w:val="00523EFB"/>
    <w:rsid w:val="00524A35"/>
    <w:rsid w:val="00525A32"/>
    <w:rsid w:val="00526CFF"/>
    <w:rsid w:val="0053243D"/>
    <w:rsid w:val="00534201"/>
    <w:rsid w:val="005351FF"/>
    <w:rsid w:val="0053574B"/>
    <w:rsid w:val="005358CD"/>
    <w:rsid w:val="00535ADC"/>
    <w:rsid w:val="00536B37"/>
    <w:rsid w:val="00537C07"/>
    <w:rsid w:val="00537C8B"/>
    <w:rsid w:val="00537D5F"/>
    <w:rsid w:val="0054391D"/>
    <w:rsid w:val="00544705"/>
    <w:rsid w:val="0054474F"/>
    <w:rsid w:val="00545D2B"/>
    <w:rsid w:val="0054681B"/>
    <w:rsid w:val="00547FA0"/>
    <w:rsid w:val="005511DA"/>
    <w:rsid w:val="0055287D"/>
    <w:rsid w:val="005532A1"/>
    <w:rsid w:val="005538D5"/>
    <w:rsid w:val="00553931"/>
    <w:rsid w:val="0055446D"/>
    <w:rsid w:val="00555374"/>
    <w:rsid w:val="00556460"/>
    <w:rsid w:val="0055663D"/>
    <w:rsid w:val="005574A1"/>
    <w:rsid w:val="00560220"/>
    <w:rsid w:val="0056195D"/>
    <w:rsid w:val="005645DC"/>
    <w:rsid w:val="00564ACD"/>
    <w:rsid w:val="00564FD3"/>
    <w:rsid w:val="00566D61"/>
    <w:rsid w:val="00570748"/>
    <w:rsid w:val="00570F23"/>
    <w:rsid w:val="00572203"/>
    <w:rsid w:val="00573B2D"/>
    <w:rsid w:val="00573C2A"/>
    <w:rsid w:val="00575B48"/>
    <w:rsid w:val="00576636"/>
    <w:rsid w:val="005768AA"/>
    <w:rsid w:val="005802DF"/>
    <w:rsid w:val="005810F5"/>
    <w:rsid w:val="005813C4"/>
    <w:rsid w:val="005820E7"/>
    <w:rsid w:val="00583596"/>
    <w:rsid w:val="005835F0"/>
    <w:rsid w:val="00584003"/>
    <w:rsid w:val="00584168"/>
    <w:rsid w:val="00584442"/>
    <w:rsid w:val="00584CB7"/>
    <w:rsid w:val="005851A4"/>
    <w:rsid w:val="005852CC"/>
    <w:rsid w:val="00586553"/>
    <w:rsid w:val="005869CC"/>
    <w:rsid w:val="00590F07"/>
    <w:rsid w:val="00591AE5"/>
    <w:rsid w:val="00591B28"/>
    <w:rsid w:val="00591C20"/>
    <w:rsid w:val="00592653"/>
    <w:rsid w:val="0059338A"/>
    <w:rsid w:val="00594434"/>
    <w:rsid w:val="00594709"/>
    <w:rsid w:val="0059584B"/>
    <w:rsid w:val="005964F7"/>
    <w:rsid w:val="00596A34"/>
    <w:rsid w:val="0059779C"/>
    <w:rsid w:val="005A078B"/>
    <w:rsid w:val="005A25AC"/>
    <w:rsid w:val="005A3148"/>
    <w:rsid w:val="005A4D19"/>
    <w:rsid w:val="005A5D95"/>
    <w:rsid w:val="005A5E02"/>
    <w:rsid w:val="005A65C5"/>
    <w:rsid w:val="005A6EE2"/>
    <w:rsid w:val="005B04EA"/>
    <w:rsid w:val="005B06D2"/>
    <w:rsid w:val="005B1D73"/>
    <w:rsid w:val="005B1DB0"/>
    <w:rsid w:val="005B2B1D"/>
    <w:rsid w:val="005B44E4"/>
    <w:rsid w:val="005C0C15"/>
    <w:rsid w:val="005C19E1"/>
    <w:rsid w:val="005C1F89"/>
    <w:rsid w:val="005C6419"/>
    <w:rsid w:val="005C6498"/>
    <w:rsid w:val="005C7BF3"/>
    <w:rsid w:val="005D0DD7"/>
    <w:rsid w:val="005D180D"/>
    <w:rsid w:val="005D1F21"/>
    <w:rsid w:val="005D2803"/>
    <w:rsid w:val="005D309B"/>
    <w:rsid w:val="005D385C"/>
    <w:rsid w:val="005D3E0D"/>
    <w:rsid w:val="005D6168"/>
    <w:rsid w:val="005E1DD0"/>
    <w:rsid w:val="005E22F5"/>
    <w:rsid w:val="005E2D63"/>
    <w:rsid w:val="005E3FD4"/>
    <w:rsid w:val="005E5F55"/>
    <w:rsid w:val="005E629A"/>
    <w:rsid w:val="005E62F6"/>
    <w:rsid w:val="005E7140"/>
    <w:rsid w:val="005E7D76"/>
    <w:rsid w:val="005F1BC0"/>
    <w:rsid w:val="005F3B6E"/>
    <w:rsid w:val="005F4BF7"/>
    <w:rsid w:val="005F5107"/>
    <w:rsid w:val="005F5153"/>
    <w:rsid w:val="005F55FB"/>
    <w:rsid w:val="005F6920"/>
    <w:rsid w:val="005F69AB"/>
    <w:rsid w:val="005F6BB8"/>
    <w:rsid w:val="005F7752"/>
    <w:rsid w:val="005F7E29"/>
    <w:rsid w:val="00600345"/>
    <w:rsid w:val="006005E4"/>
    <w:rsid w:val="00600D58"/>
    <w:rsid w:val="006012B8"/>
    <w:rsid w:val="0060216D"/>
    <w:rsid w:val="00602F32"/>
    <w:rsid w:val="00602F77"/>
    <w:rsid w:val="00603085"/>
    <w:rsid w:val="00604A68"/>
    <w:rsid w:val="00606A6D"/>
    <w:rsid w:val="00607587"/>
    <w:rsid w:val="006077E7"/>
    <w:rsid w:val="006078E5"/>
    <w:rsid w:val="006102E9"/>
    <w:rsid w:val="0061292B"/>
    <w:rsid w:val="00615124"/>
    <w:rsid w:val="006155DE"/>
    <w:rsid w:val="00615794"/>
    <w:rsid w:val="00615C4B"/>
    <w:rsid w:val="0061648D"/>
    <w:rsid w:val="00617C81"/>
    <w:rsid w:val="00620788"/>
    <w:rsid w:val="0062206E"/>
    <w:rsid w:val="006220FF"/>
    <w:rsid w:val="00622462"/>
    <w:rsid w:val="0062386D"/>
    <w:rsid w:val="00624C0A"/>
    <w:rsid w:val="00625244"/>
    <w:rsid w:val="00625F60"/>
    <w:rsid w:val="006264BF"/>
    <w:rsid w:val="00626B6A"/>
    <w:rsid w:val="00627253"/>
    <w:rsid w:val="00627AB4"/>
    <w:rsid w:val="00630454"/>
    <w:rsid w:val="00630462"/>
    <w:rsid w:val="00630E0E"/>
    <w:rsid w:val="006328BD"/>
    <w:rsid w:val="0063311F"/>
    <w:rsid w:val="00633200"/>
    <w:rsid w:val="00633D4C"/>
    <w:rsid w:val="00634A5E"/>
    <w:rsid w:val="0063599D"/>
    <w:rsid w:val="0063676B"/>
    <w:rsid w:val="006403DD"/>
    <w:rsid w:val="00640962"/>
    <w:rsid w:val="00641967"/>
    <w:rsid w:val="0064302E"/>
    <w:rsid w:val="00643F6F"/>
    <w:rsid w:val="0064404F"/>
    <w:rsid w:val="006445AD"/>
    <w:rsid w:val="00645224"/>
    <w:rsid w:val="00645594"/>
    <w:rsid w:val="00645C23"/>
    <w:rsid w:val="00645CD3"/>
    <w:rsid w:val="006477F2"/>
    <w:rsid w:val="006506BD"/>
    <w:rsid w:val="0065198F"/>
    <w:rsid w:val="006523D6"/>
    <w:rsid w:val="00655238"/>
    <w:rsid w:val="00656417"/>
    <w:rsid w:val="00660528"/>
    <w:rsid w:val="006606BE"/>
    <w:rsid w:val="006609DC"/>
    <w:rsid w:val="006615D3"/>
    <w:rsid w:val="00662D13"/>
    <w:rsid w:val="00664EBA"/>
    <w:rsid w:val="00666109"/>
    <w:rsid w:val="0066681C"/>
    <w:rsid w:val="00670770"/>
    <w:rsid w:val="0067159F"/>
    <w:rsid w:val="006715FE"/>
    <w:rsid w:val="006718F7"/>
    <w:rsid w:val="006732EA"/>
    <w:rsid w:val="00674FA2"/>
    <w:rsid w:val="0067577A"/>
    <w:rsid w:val="00676DF3"/>
    <w:rsid w:val="00677316"/>
    <w:rsid w:val="00680B1C"/>
    <w:rsid w:val="00680CF7"/>
    <w:rsid w:val="00681AE4"/>
    <w:rsid w:val="00681C2E"/>
    <w:rsid w:val="00681F85"/>
    <w:rsid w:val="0068218F"/>
    <w:rsid w:val="00682735"/>
    <w:rsid w:val="00682754"/>
    <w:rsid w:val="00682A21"/>
    <w:rsid w:val="00682C27"/>
    <w:rsid w:val="00682C55"/>
    <w:rsid w:val="0068445B"/>
    <w:rsid w:val="00685316"/>
    <w:rsid w:val="00686D77"/>
    <w:rsid w:val="00687BA1"/>
    <w:rsid w:val="0069008A"/>
    <w:rsid w:val="006924BD"/>
    <w:rsid w:val="006924F8"/>
    <w:rsid w:val="00693978"/>
    <w:rsid w:val="00693A3A"/>
    <w:rsid w:val="00694553"/>
    <w:rsid w:val="006948BD"/>
    <w:rsid w:val="00695A1F"/>
    <w:rsid w:val="006967F9"/>
    <w:rsid w:val="00696E55"/>
    <w:rsid w:val="00697EDA"/>
    <w:rsid w:val="00697FF2"/>
    <w:rsid w:val="006A12E1"/>
    <w:rsid w:val="006A380E"/>
    <w:rsid w:val="006A3D19"/>
    <w:rsid w:val="006A4372"/>
    <w:rsid w:val="006A490D"/>
    <w:rsid w:val="006A51EB"/>
    <w:rsid w:val="006A5528"/>
    <w:rsid w:val="006A594E"/>
    <w:rsid w:val="006B1D7B"/>
    <w:rsid w:val="006B2264"/>
    <w:rsid w:val="006B22FF"/>
    <w:rsid w:val="006B2F2B"/>
    <w:rsid w:val="006B2F36"/>
    <w:rsid w:val="006B4B99"/>
    <w:rsid w:val="006B5B5E"/>
    <w:rsid w:val="006B6C09"/>
    <w:rsid w:val="006B6DF0"/>
    <w:rsid w:val="006B7122"/>
    <w:rsid w:val="006C058D"/>
    <w:rsid w:val="006C2971"/>
    <w:rsid w:val="006C3F5C"/>
    <w:rsid w:val="006C4033"/>
    <w:rsid w:val="006C4C01"/>
    <w:rsid w:val="006C4DA1"/>
    <w:rsid w:val="006C7448"/>
    <w:rsid w:val="006D0A92"/>
    <w:rsid w:val="006D0C86"/>
    <w:rsid w:val="006D3445"/>
    <w:rsid w:val="006D3D30"/>
    <w:rsid w:val="006D4806"/>
    <w:rsid w:val="006D4B0F"/>
    <w:rsid w:val="006D60AA"/>
    <w:rsid w:val="006D66E6"/>
    <w:rsid w:val="006D73EB"/>
    <w:rsid w:val="006E0791"/>
    <w:rsid w:val="006E1359"/>
    <w:rsid w:val="006E4574"/>
    <w:rsid w:val="006E55F5"/>
    <w:rsid w:val="006E55F8"/>
    <w:rsid w:val="006E5E4B"/>
    <w:rsid w:val="006E6600"/>
    <w:rsid w:val="006F09D9"/>
    <w:rsid w:val="006F0A68"/>
    <w:rsid w:val="006F0F20"/>
    <w:rsid w:val="006F34DB"/>
    <w:rsid w:val="006F41B2"/>
    <w:rsid w:val="006F4FE2"/>
    <w:rsid w:val="006F509B"/>
    <w:rsid w:val="006F62C7"/>
    <w:rsid w:val="006F66C1"/>
    <w:rsid w:val="006F7D0C"/>
    <w:rsid w:val="00700CA0"/>
    <w:rsid w:val="00702A00"/>
    <w:rsid w:val="00704369"/>
    <w:rsid w:val="0070677A"/>
    <w:rsid w:val="0070734D"/>
    <w:rsid w:val="0071002A"/>
    <w:rsid w:val="00710908"/>
    <w:rsid w:val="0071154D"/>
    <w:rsid w:val="00713113"/>
    <w:rsid w:val="007139B9"/>
    <w:rsid w:val="00714735"/>
    <w:rsid w:val="00714F1E"/>
    <w:rsid w:val="0071538E"/>
    <w:rsid w:val="0071651F"/>
    <w:rsid w:val="0072136E"/>
    <w:rsid w:val="0072155B"/>
    <w:rsid w:val="00721614"/>
    <w:rsid w:val="00721A32"/>
    <w:rsid w:val="00722615"/>
    <w:rsid w:val="00722D13"/>
    <w:rsid w:val="00724956"/>
    <w:rsid w:val="00725470"/>
    <w:rsid w:val="007258EB"/>
    <w:rsid w:val="00726BEC"/>
    <w:rsid w:val="0072757C"/>
    <w:rsid w:val="00727979"/>
    <w:rsid w:val="00730540"/>
    <w:rsid w:val="00730725"/>
    <w:rsid w:val="00731D1E"/>
    <w:rsid w:val="00732AB5"/>
    <w:rsid w:val="00733A68"/>
    <w:rsid w:val="00734072"/>
    <w:rsid w:val="007348E0"/>
    <w:rsid w:val="00735BA4"/>
    <w:rsid w:val="00737B20"/>
    <w:rsid w:val="00737B71"/>
    <w:rsid w:val="00741B2F"/>
    <w:rsid w:val="00742638"/>
    <w:rsid w:val="00742831"/>
    <w:rsid w:val="00742E2B"/>
    <w:rsid w:val="00743460"/>
    <w:rsid w:val="007451CF"/>
    <w:rsid w:val="00745B5E"/>
    <w:rsid w:val="00747F80"/>
    <w:rsid w:val="007511A5"/>
    <w:rsid w:val="00755245"/>
    <w:rsid w:val="00756FFF"/>
    <w:rsid w:val="007574E5"/>
    <w:rsid w:val="0076179B"/>
    <w:rsid w:val="00764A20"/>
    <w:rsid w:val="00764B16"/>
    <w:rsid w:val="007653FF"/>
    <w:rsid w:val="00765EF3"/>
    <w:rsid w:val="0076632E"/>
    <w:rsid w:val="007664EC"/>
    <w:rsid w:val="00766563"/>
    <w:rsid w:val="0077038F"/>
    <w:rsid w:val="007704C6"/>
    <w:rsid w:val="00770D51"/>
    <w:rsid w:val="0077243F"/>
    <w:rsid w:val="007745FF"/>
    <w:rsid w:val="00774D9C"/>
    <w:rsid w:val="00776780"/>
    <w:rsid w:val="00777584"/>
    <w:rsid w:val="00777EFC"/>
    <w:rsid w:val="00780185"/>
    <w:rsid w:val="00781FD3"/>
    <w:rsid w:val="00782023"/>
    <w:rsid w:val="00784144"/>
    <w:rsid w:val="0078460E"/>
    <w:rsid w:val="00784935"/>
    <w:rsid w:val="00785A9D"/>
    <w:rsid w:val="00785F4D"/>
    <w:rsid w:val="00787460"/>
    <w:rsid w:val="00787B58"/>
    <w:rsid w:val="007927C6"/>
    <w:rsid w:val="0079290B"/>
    <w:rsid w:val="00793E75"/>
    <w:rsid w:val="007947BC"/>
    <w:rsid w:val="007973D6"/>
    <w:rsid w:val="00797811"/>
    <w:rsid w:val="00797D40"/>
    <w:rsid w:val="007A05BC"/>
    <w:rsid w:val="007A0E60"/>
    <w:rsid w:val="007A0F25"/>
    <w:rsid w:val="007A1646"/>
    <w:rsid w:val="007A23F7"/>
    <w:rsid w:val="007A2CEC"/>
    <w:rsid w:val="007A4893"/>
    <w:rsid w:val="007A4B1E"/>
    <w:rsid w:val="007A4D89"/>
    <w:rsid w:val="007B0B17"/>
    <w:rsid w:val="007B114D"/>
    <w:rsid w:val="007B1536"/>
    <w:rsid w:val="007B25EB"/>
    <w:rsid w:val="007B2A61"/>
    <w:rsid w:val="007B6DCB"/>
    <w:rsid w:val="007C0C22"/>
    <w:rsid w:val="007C0C24"/>
    <w:rsid w:val="007C162E"/>
    <w:rsid w:val="007C1BB8"/>
    <w:rsid w:val="007C1EF0"/>
    <w:rsid w:val="007C2928"/>
    <w:rsid w:val="007C328E"/>
    <w:rsid w:val="007C3E35"/>
    <w:rsid w:val="007C5761"/>
    <w:rsid w:val="007C576F"/>
    <w:rsid w:val="007C60E5"/>
    <w:rsid w:val="007D0F18"/>
    <w:rsid w:val="007D3690"/>
    <w:rsid w:val="007D3E46"/>
    <w:rsid w:val="007D3EF0"/>
    <w:rsid w:val="007D4627"/>
    <w:rsid w:val="007D4A94"/>
    <w:rsid w:val="007D5414"/>
    <w:rsid w:val="007D633B"/>
    <w:rsid w:val="007D634E"/>
    <w:rsid w:val="007D6528"/>
    <w:rsid w:val="007D789C"/>
    <w:rsid w:val="007D7A70"/>
    <w:rsid w:val="007D7B7A"/>
    <w:rsid w:val="007E23CC"/>
    <w:rsid w:val="007E2884"/>
    <w:rsid w:val="007E4B24"/>
    <w:rsid w:val="007E5B01"/>
    <w:rsid w:val="007E5E85"/>
    <w:rsid w:val="007E6490"/>
    <w:rsid w:val="007E64C7"/>
    <w:rsid w:val="007E7CCF"/>
    <w:rsid w:val="007F02EF"/>
    <w:rsid w:val="007F0EE5"/>
    <w:rsid w:val="007F16BA"/>
    <w:rsid w:val="007F16C9"/>
    <w:rsid w:val="007F1B08"/>
    <w:rsid w:val="007F1C42"/>
    <w:rsid w:val="007F240A"/>
    <w:rsid w:val="007F2558"/>
    <w:rsid w:val="007F26B3"/>
    <w:rsid w:val="007F2BE4"/>
    <w:rsid w:val="007F2CE4"/>
    <w:rsid w:val="007F3A24"/>
    <w:rsid w:val="007F47AC"/>
    <w:rsid w:val="007F5DB5"/>
    <w:rsid w:val="007F7BF5"/>
    <w:rsid w:val="00801935"/>
    <w:rsid w:val="00801CF6"/>
    <w:rsid w:val="00803F8D"/>
    <w:rsid w:val="00804292"/>
    <w:rsid w:val="008044DF"/>
    <w:rsid w:val="00805860"/>
    <w:rsid w:val="00805889"/>
    <w:rsid w:val="008065D4"/>
    <w:rsid w:val="00806BE3"/>
    <w:rsid w:val="00807BF4"/>
    <w:rsid w:val="008100EB"/>
    <w:rsid w:val="00810B39"/>
    <w:rsid w:val="00812C81"/>
    <w:rsid w:val="00813AEC"/>
    <w:rsid w:val="00814029"/>
    <w:rsid w:val="0081497F"/>
    <w:rsid w:val="00815618"/>
    <w:rsid w:val="00815754"/>
    <w:rsid w:val="00815D93"/>
    <w:rsid w:val="00816828"/>
    <w:rsid w:val="008171DC"/>
    <w:rsid w:val="008175D0"/>
    <w:rsid w:val="00817B5D"/>
    <w:rsid w:val="008205CD"/>
    <w:rsid w:val="00821885"/>
    <w:rsid w:val="00821FBC"/>
    <w:rsid w:val="00823A18"/>
    <w:rsid w:val="00824739"/>
    <w:rsid w:val="0082577C"/>
    <w:rsid w:val="00825823"/>
    <w:rsid w:val="00826049"/>
    <w:rsid w:val="008264A9"/>
    <w:rsid w:val="00826A59"/>
    <w:rsid w:val="00826FD3"/>
    <w:rsid w:val="00827A06"/>
    <w:rsid w:val="00831368"/>
    <w:rsid w:val="0083212D"/>
    <w:rsid w:val="008342B1"/>
    <w:rsid w:val="00836E90"/>
    <w:rsid w:val="00836F07"/>
    <w:rsid w:val="008375AB"/>
    <w:rsid w:val="00840ACE"/>
    <w:rsid w:val="00841A0F"/>
    <w:rsid w:val="00841F4B"/>
    <w:rsid w:val="00842DA4"/>
    <w:rsid w:val="00843250"/>
    <w:rsid w:val="00843D4F"/>
    <w:rsid w:val="008441D3"/>
    <w:rsid w:val="00845386"/>
    <w:rsid w:val="00845590"/>
    <w:rsid w:val="00850548"/>
    <w:rsid w:val="00850EB0"/>
    <w:rsid w:val="008514F9"/>
    <w:rsid w:val="008539C5"/>
    <w:rsid w:val="00854873"/>
    <w:rsid w:val="008562D6"/>
    <w:rsid w:val="0085777D"/>
    <w:rsid w:val="008619D1"/>
    <w:rsid w:val="00861F15"/>
    <w:rsid w:val="008623D0"/>
    <w:rsid w:val="00862E11"/>
    <w:rsid w:val="008638C5"/>
    <w:rsid w:val="00863B29"/>
    <w:rsid w:val="008649FB"/>
    <w:rsid w:val="00865596"/>
    <w:rsid w:val="0086559C"/>
    <w:rsid w:val="008705E9"/>
    <w:rsid w:val="00870FF7"/>
    <w:rsid w:val="00871325"/>
    <w:rsid w:val="008716DD"/>
    <w:rsid w:val="00872E85"/>
    <w:rsid w:val="00873660"/>
    <w:rsid w:val="00873721"/>
    <w:rsid w:val="00873AC5"/>
    <w:rsid w:val="00873B9E"/>
    <w:rsid w:val="0087400C"/>
    <w:rsid w:val="00874182"/>
    <w:rsid w:val="00876A42"/>
    <w:rsid w:val="008771BB"/>
    <w:rsid w:val="008819E9"/>
    <w:rsid w:val="00881A07"/>
    <w:rsid w:val="008820E0"/>
    <w:rsid w:val="00883932"/>
    <w:rsid w:val="00884297"/>
    <w:rsid w:val="00885B61"/>
    <w:rsid w:val="00885C6E"/>
    <w:rsid w:val="008860BB"/>
    <w:rsid w:val="00886D17"/>
    <w:rsid w:val="00887663"/>
    <w:rsid w:val="00890F1E"/>
    <w:rsid w:val="008910A7"/>
    <w:rsid w:val="00891EC3"/>
    <w:rsid w:val="0089314C"/>
    <w:rsid w:val="008931B2"/>
    <w:rsid w:val="00894155"/>
    <w:rsid w:val="008944AA"/>
    <w:rsid w:val="00894B21"/>
    <w:rsid w:val="0089585C"/>
    <w:rsid w:val="00896145"/>
    <w:rsid w:val="0089638E"/>
    <w:rsid w:val="00896CD1"/>
    <w:rsid w:val="00896F43"/>
    <w:rsid w:val="00897253"/>
    <w:rsid w:val="00897890"/>
    <w:rsid w:val="008A0048"/>
    <w:rsid w:val="008A07C5"/>
    <w:rsid w:val="008A1E90"/>
    <w:rsid w:val="008A2934"/>
    <w:rsid w:val="008A563A"/>
    <w:rsid w:val="008A6702"/>
    <w:rsid w:val="008A6D07"/>
    <w:rsid w:val="008A6F25"/>
    <w:rsid w:val="008B10DE"/>
    <w:rsid w:val="008B1CEC"/>
    <w:rsid w:val="008B23BE"/>
    <w:rsid w:val="008B2918"/>
    <w:rsid w:val="008B298E"/>
    <w:rsid w:val="008B38E6"/>
    <w:rsid w:val="008B3AE9"/>
    <w:rsid w:val="008B40F8"/>
    <w:rsid w:val="008B4234"/>
    <w:rsid w:val="008B525F"/>
    <w:rsid w:val="008B540B"/>
    <w:rsid w:val="008B54FF"/>
    <w:rsid w:val="008B631C"/>
    <w:rsid w:val="008B79CD"/>
    <w:rsid w:val="008C00BD"/>
    <w:rsid w:val="008C0F0D"/>
    <w:rsid w:val="008C14B9"/>
    <w:rsid w:val="008C4781"/>
    <w:rsid w:val="008C611D"/>
    <w:rsid w:val="008C7262"/>
    <w:rsid w:val="008C77F6"/>
    <w:rsid w:val="008D0EFE"/>
    <w:rsid w:val="008D1715"/>
    <w:rsid w:val="008D2F9A"/>
    <w:rsid w:val="008D4882"/>
    <w:rsid w:val="008D4AD6"/>
    <w:rsid w:val="008D5E0F"/>
    <w:rsid w:val="008D6D72"/>
    <w:rsid w:val="008E0CB0"/>
    <w:rsid w:val="008E166B"/>
    <w:rsid w:val="008E30C0"/>
    <w:rsid w:val="008E32ED"/>
    <w:rsid w:val="008E3CD1"/>
    <w:rsid w:val="008E4552"/>
    <w:rsid w:val="008E5229"/>
    <w:rsid w:val="008E5BEE"/>
    <w:rsid w:val="008E7333"/>
    <w:rsid w:val="008F0A5D"/>
    <w:rsid w:val="008F0B4A"/>
    <w:rsid w:val="008F177F"/>
    <w:rsid w:val="008F2637"/>
    <w:rsid w:val="008F28D4"/>
    <w:rsid w:val="008F2A48"/>
    <w:rsid w:val="008F3851"/>
    <w:rsid w:val="008F475B"/>
    <w:rsid w:val="008F4F3E"/>
    <w:rsid w:val="008F506A"/>
    <w:rsid w:val="008F619B"/>
    <w:rsid w:val="008F64E8"/>
    <w:rsid w:val="008F76C6"/>
    <w:rsid w:val="0090024E"/>
    <w:rsid w:val="00900DA3"/>
    <w:rsid w:val="009027FA"/>
    <w:rsid w:val="009030C3"/>
    <w:rsid w:val="009042F0"/>
    <w:rsid w:val="009048F5"/>
    <w:rsid w:val="00906128"/>
    <w:rsid w:val="0090692E"/>
    <w:rsid w:val="00910437"/>
    <w:rsid w:val="0091187A"/>
    <w:rsid w:val="00912056"/>
    <w:rsid w:val="00915637"/>
    <w:rsid w:val="009159B3"/>
    <w:rsid w:val="00915A32"/>
    <w:rsid w:val="00915AB3"/>
    <w:rsid w:val="00917625"/>
    <w:rsid w:val="009201C2"/>
    <w:rsid w:val="009202E5"/>
    <w:rsid w:val="00921E31"/>
    <w:rsid w:val="00921EA6"/>
    <w:rsid w:val="00923243"/>
    <w:rsid w:val="00923DD5"/>
    <w:rsid w:val="009249DE"/>
    <w:rsid w:val="009250E7"/>
    <w:rsid w:val="009255F6"/>
    <w:rsid w:val="00925A66"/>
    <w:rsid w:val="00926739"/>
    <w:rsid w:val="009270B6"/>
    <w:rsid w:val="0092720B"/>
    <w:rsid w:val="00927FE8"/>
    <w:rsid w:val="00930149"/>
    <w:rsid w:val="009302E6"/>
    <w:rsid w:val="009318E5"/>
    <w:rsid w:val="00931DB0"/>
    <w:rsid w:val="009335B8"/>
    <w:rsid w:val="009348B3"/>
    <w:rsid w:val="00934A99"/>
    <w:rsid w:val="00935713"/>
    <w:rsid w:val="00936A07"/>
    <w:rsid w:val="00940AD6"/>
    <w:rsid w:val="009411C8"/>
    <w:rsid w:val="00942C31"/>
    <w:rsid w:val="009437C7"/>
    <w:rsid w:val="00944B82"/>
    <w:rsid w:val="00944EE3"/>
    <w:rsid w:val="00945C4E"/>
    <w:rsid w:val="009460A6"/>
    <w:rsid w:val="009474EE"/>
    <w:rsid w:val="009474F3"/>
    <w:rsid w:val="00950260"/>
    <w:rsid w:val="00950925"/>
    <w:rsid w:val="00952E69"/>
    <w:rsid w:val="0095641C"/>
    <w:rsid w:val="00956B9D"/>
    <w:rsid w:val="00956BF0"/>
    <w:rsid w:val="009609C2"/>
    <w:rsid w:val="00960ED0"/>
    <w:rsid w:val="009611A7"/>
    <w:rsid w:val="00961C24"/>
    <w:rsid w:val="009622AC"/>
    <w:rsid w:val="00964656"/>
    <w:rsid w:val="00965206"/>
    <w:rsid w:val="00965E4F"/>
    <w:rsid w:val="00965E86"/>
    <w:rsid w:val="00966AFF"/>
    <w:rsid w:val="00967DD1"/>
    <w:rsid w:val="009700FD"/>
    <w:rsid w:val="0097082D"/>
    <w:rsid w:val="00970F12"/>
    <w:rsid w:val="00971796"/>
    <w:rsid w:val="0097256E"/>
    <w:rsid w:val="009728DD"/>
    <w:rsid w:val="00973D2D"/>
    <w:rsid w:val="009740AE"/>
    <w:rsid w:val="0097489D"/>
    <w:rsid w:val="009748F2"/>
    <w:rsid w:val="009759E0"/>
    <w:rsid w:val="00976167"/>
    <w:rsid w:val="00976609"/>
    <w:rsid w:val="009767DE"/>
    <w:rsid w:val="00976982"/>
    <w:rsid w:val="00976C64"/>
    <w:rsid w:val="00977A90"/>
    <w:rsid w:val="009804A8"/>
    <w:rsid w:val="009807AB"/>
    <w:rsid w:val="00980B77"/>
    <w:rsid w:val="00980EF4"/>
    <w:rsid w:val="00982364"/>
    <w:rsid w:val="009826B6"/>
    <w:rsid w:val="009849C6"/>
    <w:rsid w:val="00984DA4"/>
    <w:rsid w:val="0098593C"/>
    <w:rsid w:val="00991885"/>
    <w:rsid w:val="009921BE"/>
    <w:rsid w:val="009965B7"/>
    <w:rsid w:val="00997F89"/>
    <w:rsid w:val="009A016F"/>
    <w:rsid w:val="009A02C3"/>
    <w:rsid w:val="009A0C67"/>
    <w:rsid w:val="009A0DCA"/>
    <w:rsid w:val="009A14EE"/>
    <w:rsid w:val="009A23AA"/>
    <w:rsid w:val="009A3FE4"/>
    <w:rsid w:val="009A4378"/>
    <w:rsid w:val="009A4BE6"/>
    <w:rsid w:val="009A6F61"/>
    <w:rsid w:val="009A7BB2"/>
    <w:rsid w:val="009A7E3C"/>
    <w:rsid w:val="009A7F55"/>
    <w:rsid w:val="009B136D"/>
    <w:rsid w:val="009B4400"/>
    <w:rsid w:val="009B5379"/>
    <w:rsid w:val="009B6BFF"/>
    <w:rsid w:val="009B71DF"/>
    <w:rsid w:val="009B7BA6"/>
    <w:rsid w:val="009B7BF4"/>
    <w:rsid w:val="009C2C7D"/>
    <w:rsid w:val="009C50D2"/>
    <w:rsid w:val="009C5AB4"/>
    <w:rsid w:val="009C6677"/>
    <w:rsid w:val="009C6A03"/>
    <w:rsid w:val="009C7595"/>
    <w:rsid w:val="009C79D2"/>
    <w:rsid w:val="009D0C06"/>
    <w:rsid w:val="009D2315"/>
    <w:rsid w:val="009D43D6"/>
    <w:rsid w:val="009D4736"/>
    <w:rsid w:val="009D5641"/>
    <w:rsid w:val="009D5647"/>
    <w:rsid w:val="009D662F"/>
    <w:rsid w:val="009D6AC7"/>
    <w:rsid w:val="009D756C"/>
    <w:rsid w:val="009D7E4A"/>
    <w:rsid w:val="009E0943"/>
    <w:rsid w:val="009E18FC"/>
    <w:rsid w:val="009E20BE"/>
    <w:rsid w:val="009E545D"/>
    <w:rsid w:val="009E5BBA"/>
    <w:rsid w:val="009E5F06"/>
    <w:rsid w:val="009E665B"/>
    <w:rsid w:val="009E7247"/>
    <w:rsid w:val="009F177B"/>
    <w:rsid w:val="009F21BA"/>
    <w:rsid w:val="009F3EF4"/>
    <w:rsid w:val="009F5285"/>
    <w:rsid w:val="009F6202"/>
    <w:rsid w:val="009F6408"/>
    <w:rsid w:val="009F6454"/>
    <w:rsid w:val="009F701C"/>
    <w:rsid w:val="00A020F0"/>
    <w:rsid w:val="00A021E8"/>
    <w:rsid w:val="00A02AC0"/>
    <w:rsid w:val="00A03A7A"/>
    <w:rsid w:val="00A07804"/>
    <w:rsid w:val="00A10853"/>
    <w:rsid w:val="00A10BE5"/>
    <w:rsid w:val="00A1323C"/>
    <w:rsid w:val="00A132AE"/>
    <w:rsid w:val="00A144A0"/>
    <w:rsid w:val="00A14D00"/>
    <w:rsid w:val="00A15E89"/>
    <w:rsid w:val="00A20435"/>
    <w:rsid w:val="00A20A8F"/>
    <w:rsid w:val="00A214D7"/>
    <w:rsid w:val="00A21EE2"/>
    <w:rsid w:val="00A21F0F"/>
    <w:rsid w:val="00A22D5A"/>
    <w:rsid w:val="00A23C10"/>
    <w:rsid w:val="00A24C8B"/>
    <w:rsid w:val="00A25502"/>
    <w:rsid w:val="00A25836"/>
    <w:rsid w:val="00A25BF5"/>
    <w:rsid w:val="00A2633E"/>
    <w:rsid w:val="00A30CB5"/>
    <w:rsid w:val="00A3160B"/>
    <w:rsid w:val="00A316CE"/>
    <w:rsid w:val="00A338EB"/>
    <w:rsid w:val="00A33ED2"/>
    <w:rsid w:val="00A3460E"/>
    <w:rsid w:val="00A36D8F"/>
    <w:rsid w:val="00A40597"/>
    <w:rsid w:val="00A41DA1"/>
    <w:rsid w:val="00A42834"/>
    <w:rsid w:val="00A429D5"/>
    <w:rsid w:val="00A4352A"/>
    <w:rsid w:val="00A43B95"/>
    <w:rsid w:val="00A504B9"/>
    <w:rsid w:val="00A5064C"/>
    <w:rsid w:val="00A50685"/>
    <w:rsid w:val="00A50D15"/>
    <w:rsid w:val="00A51C5F"/>
    <w:rsid w:val="00A53167"/>
    <w:rsid w:val="00A532CC"/>
    <w:rsid w:val="00A53880"/>
    <w:rsid w:val="00A54A67"/>
    <w:rsid w:val="00A55704"/>
    <w:rsid w:val="00A56785"/>
    <w:rsid w:val="00A56E3D"/>
    <w:rsid w:val="00A61B79"/>
    <w:rsid w:val="00A62A98"/>
    <w:rsid w:val="00A6578D"/>
    <w:rsid w:val="00A66B25"/>
    <w:rsid w:val="00A671A8"/>
    <w:rsid w:val="00A70C6A"/>
    <w:rsid w:val="00A715EB"/>
    <w:rsid w:val="00A72A77"/>
    <w:rsid w:val="00A748E0"/>
    <w:rsid w:val="00A76235"/>
    <w:rsid w:val="00A76C66"/>
    <w:rsid w:val="00A80083"/>
    <w:rsid w:val="00A81AC4"/>
    <w:rsid w:val="00A82171"/>
    <w:rsid w:val="00A8351B"/>
    <w:rsid w:val="00A835FE"/>
    <w:rsid w:val="00A8371C"/>
    <w:rsid w:val="00A84F6E"/>
    <w:rsid w:val="00A852AE"/>
    <w:rsid w:val="00A91832"/>
    <w:rsid w:val="00A920F1"/>
    <w:rsid w:val="00A926B0"/>
    <w:rsid w:val="00A929B3"/>
    <w:rsid w:val="00A93283"/>
    <w:rsid w:val="00A935CC"/>
    <w:rsid w:val="00A93B70"/>
    <w:rsid w:val="00A94857"/>
    <w:rsid w:val="00A94926"/>
    <w:rsid w:val="00A952FE"/>
    <w:rsid w:val="00A95C73"/>
    <w:rsid w:val="00A9681A"/>
    <w:rsid w:val="00A9782A"/>
    <w:rsid w:val="00AA0121"/>
    <w:rsid w:val="00AA1145"/>
    <w:rsid w:val="00AA485B"/>
    <w:rsid w:val="00AA4921"/>
    <w:rsid w:val="00AA5C22"/>
    <w:rsid w:val="00AA687E"/>
    <w:rsid w:val="00AA74DE"/>
    <w:rsid w:val="00AA7E49"/>
    <w:rsid w:val="00AB04AD"/>
    <w:rsid w:val="00AB0F6F"/>
    <w:rsid w:val="00AB1E7D"/>
    <w:rsid w:val="00AB4494"/>
    <w:rsid w:val="00AB46B4"/>
    <w:rsid w:val="00AB5FD1"/>
    <w:rsid w:val="00AB6ED9"/>
    <w:rsid w:val="00AC1224"/>
    <w:rsid w:val="00AC2712"/>
    <w:rsid w:val="00AC2C76"/>
    <w:rsid w:val="00AC3F59"/>
    <w:rsid w:val="00AC3FAF"/>
    <w:rsid w:val="00AC409E"/>
    <w:rsid w:val="00AC4FC0"/>
    <w:rsid w:val="00AC7DDF"/>
    <w:rsid w:val="00AD0066"/>
    <w:rsid w:val="00AD033B"/>
    <w:rsid w:val="00AD1D5D"/>
    <w:rsid w:val="00AD21C7"/>
    <w:rsid w:val="00AD2314"/>
    <w:rsid w:val="00AD2FCB"/>
    <w:rsid w:val="00AD44FB"/>
    <w:rsid w:val="00AD4F94"/>
    <w:rsid w:val="00AD5422"/>
    <w:rsid w:val="00AD5871"/>
    <w:rsid w:val="00AD5B6B"/>
    <w:rsid w:val="00AD769B"/>
    <w:rsid w:val="00AD7E10"/>
    <w:rsid w:val="00AE12FA"/>
    <w:rsid w:val="00AE1756"/>
    <w:rsid w:val="00AE1F8F"/>
    <w:rsid w:val="00AE2C41"/>
    <w:rsid w:val="00AE2D1B"/>
    <w:rsid w:val="00AE3924"/>
    <w:rsid w:val="00AE3BD8"/>
    <w:rsid w:val="00AE41DF"/>
    <w:rsid w:val="00AE4E46"/>
    <w:rsid w:val="00AE5306"/>
    <w:rsid w:val="00AE5E39"/>
    <w:rsid w:val="00AE6892"/>
    <w:rsid w:val="00AE79B9"/>
    <w:rsid w:val="00AF0744"/>
    <w:rsid w:val="00AF0DFC"/>
    <w:rsid w:val="00AF1EBE"/>
    <w:rsid w:val="00AF21F8"/>
    <w:rsid w:val="00AF600E"/>
    <w:rsid w:val="00AF691B"/>
    <w:rsid w:val="00AF714E"/>
    <w:rsid w:val="00AF7A65"/>
    <w:rsid w:val="00AF7EBB"/>
    <w:rsid w:val="00B00779"/>
    <w:rsid w:val="00B0113C"/>
    <w:rsid w:val="00B01168"/>
    <w:rsid w:val="00B019A2"/>
    <w:rsid w:val="00B020CE"/>
    <w:rsid w:val="00B0291E"/>
    <w:rsid w:val="00B0296C"/>
    <w:rsid w:val="00B04A5A"/>
    <w:rsid w:val="00B05591"/>
    <w:rsid w:val="00B059F6"/>
    <w:rsid w:val="00B0615B"/>
    <w:rsid w:val="00B06B8C"/>
    <w:rsid w:val="00B06DA5"/>
    <w:rsid w:val="00B0750D"/>
    <w:rsid w:val="00B07B95"/>
    <w:rsid w:val="00B10419"/>
    <w:rsid w:val="00B10728"/>
    <w:rsid w:val="00B11248"/>
    <w:rsid w:val="00B11F13"/>
    <w:rsid w:val="00B12DA2"/>
    <w:rsid w:val="00B1307C"/>
    <w:rsid w:val="00B14027"/>
    <w:rsid w:val="00B14595"/>
    <w:rsid w:val="00B16F9E"/>
    <w:rsid w:val="00B20761"/>
    <w:rsid w:val="00B22C73"/>
    <w:rsid w:val="00B24156"/>
    <w:rsid w:val="00B252C4"/>
    <w:rsid w:val="00B27D70"/>
    <w:rsid w:val="00B30542"/>
    <w:rsid w:val="00B310CF"/>
    <w:rsid w:val="00B311A7"/>
    <w:rsid w:val="00B31B68"/>
    <w:rsid w:val="00B323F6"/>
    <w:rsid w:val="00B32F89"/>
    <w:rsid w:val="00B359DE"/>
    <w:rsid w:val="00B35AF1"/>
    <w:rsid w:val="00B36B11"/>
    <w:rsid w:val="00B37011"/>
    <w:rsid w:val="00B37EEB"/>
    <w:rsid w:val="00B40A87"/>
    <w:rsid w:val="00B40BBB"/>
    <w:rsid w:val="00B419CE"/>
    <w:rsid w:val="00B4289B"/>
    <w:rsid w:val="00B449BA"/>
    <w:rsid w:val="00B46CEC"/>
    <w:rsid w:val="00B46E26"/>
    <w:rsid w:val="00B4720E"/>
    <w:rsid w:val="00B47481"/>
    <w:rsid w:val="00B475DB"/>
    <w:rsid w:val="00B47681"/>
    <w:rsid w:val="00B51332"/>
    <w:rsid w:val="00B516B3"/>
    <w:rsid w:val="00B51B70"/>
    <w:rsid w:val="00B51F57"/>
    <w:rsid w:val="00B52032"/>
    <w:rsid w:val="00B523F2"/>
    <w:rsid w:val="00B536AD"/>
    <w:rsid w:val="00B53C78"/>
    <w:rsid w:val="00B53CB7"/>
    <w:rsid w:val="00B54CD1"/>
    <w:rsid w:val="00B55558"/>
    <w:rsid w:val="00B56F80"/>
    <w:rsid w:val="00B57094"/>
    <w:rsid w:val="00B572FE"/>
    <w:rsid w:val="00B61E95"/>
    <w:rsid w:val="00B64FDE"/>
    <w:rsid w:val="00B659C0"/>
    <w:rsid w:val="00B7071A"/>
    <w:rsid w:val="00B70CD5"/>
    <w:rsid w:val="00B70F5A"/>
    <w:rsid w:val="00B711D2"/>
    <w:rsid w:val="00B752D7"/>
    <w:rsid w:val="00B762EC"/>
    <w:rsid w:val="00B7680C"/>
    <w:rsid w:val="00B76900"/>
    <w:rsid w:val="00B77FB6"/>
    <w:rsid w:val="00B806A6"/>
    <w:rsid w:val="00B8166E"/>
    <w:rsid w:val="00B827AD"/>
    <w:rsid w:val="00B83678"/>
    <w:rsid w:val="00B83787"/>
    <w:rsid w:val="00B85990"/>
    <w:rsid w:val="00B86403"/>
    <w:rsid w:val="00B874A9"/>
    <w:rsid w:val="00B8755F"/>
    <w:rsid w:val="00B8784D"/>
    <w:rsid w:val="00B879F1"/>
    <w:rsid w:val="00B87D78"/>
    <w:rsid w:val="00B907AA"/>
    <w:rsid w:val="00B90AE8"/>
    <w:rsid w:val="00B93559"/>
    <w:rsid w:val="00B9378F"/>
    <w:rsid w:val="00B94A1C"/>
    <w:rsid w:val="00B94A42"/>
    <w:rsid w:val="00B94C53"/>
    <w:rsid w:val="00B97064"/>
    <w:rsid w:val="00B97C9B"/>
    <w:rsid w:val="00B97D6C"/>
    <w:rsid w:val="00B97F52"/>
    <w:rsid w:val="00BA4C39"/>
    <w:rsid w:val="00BA5456"/>
    <w:rsid w:val="00BA6EB2"/>
    <w:rsid w:val="00BB2A16"/>
    <w:rsid w:val="00BB51C9"/>
    <w:rsid w:val="00BB521C"/>
    <w:rsid w:val="00BB6247"/>
    <w:rsid w:val="00BB6CDB"/>
    <w:rsid w:val="00BB6CED"/>
    <w:rsid w:val="00BB7471"/>
    <w:rsid w:val="00BB7994"/>
    <w:rsid w:val="00BC0A8B"/>
    <w:rsid w:val="00BC1694"/>
    <w:rsid w:val="00BC1983"/>
    <w:rsid w:val="00BC1B0B"/>
    <w:rsid w:val="00BC2326"/>
    <w:rsid w:val="00BC23DF"/>
    <w:rsid w:val="00BC241B"/>
    <w:rsid w:val="00BC28FA"/>
    <w:rsid w:val="00BC39E0"/>
    <w:rsid w:val="00BC5559"/>
    <w:rsid w:val="00BC5FDF"/>
    <w:rsid w:val="00BD02C9"/>
    <w:rsid w:val="00BD04EA"/>
    <w:rsid w:val="00BD0DA9"/>
    <w:rsid w:val="00BD17F3"/>
    <w:rsid w:val="00BD236E"/>
    <w:rsid w:val="00BD2476"/>
    <w:rsid w:val="00BD286E"/>
    <w:rsid w:val="00BD342D"/>
    <w:rsid w:val="00BD361B"/>
    <w:rsid w:val="00BD3A7E"/>
    <w:rsid w:val="00BD3C4C"/>
    <w:rsid w:val="00BD465E"/>
    <w:rsid w:val="00BD5DE7"/>
    <w:rsid w:val="00BD6E91"/>
    <w:rsid w:val="00BE0A75"/>
    <w:rsid w:val="00BE0C4A"/>
    <w:rsid w:val="00BE0E1A"/>
    <w:rsid w:val="00BE2408"/>
    <w:rsid w:val="00BE24F4"/>
    <w:rsid w:val="00BE2A63"/>
    <w:rsid w:val="00BE33DB"/>
    <w:rsid w:val="00BE45F7"/>
    <w:rsid w:val="00BE4DAF"/>
    <w:rsid w:val="00BE4E5F"/>
    <w:rsid w:val="00BE5614"/>
    <w:rsid w:val="00BE5A31"/>
    <w:rsid w:val="00BE5BCC"/>
    <w:rsid w:val="00BE5D99"/>
    <w:rsid w:val="00BE6C56"/>
    <w:rsid w:val="00BE72C2"/>
    <w:rsid w:val="00BE75A4"/>
    <w:rsid w:val="00BE79C7"/>
    <w:rsid w:val="00BF0C10"/>
    <w:rsid w:val="00BF1A98"/>
    <w:rsid w:val="00BF1C6C"/>
    <w:rsid w:val="00BF1DD7"/>
    <w:rsid w:val="00BF1E99"/>
    <w:rsid w:val="00BF4E8B"/>
    <w:rsid w:val="00BF5167"/>
    <w:rsid w:val="00BF560D"/>
    <w:rsid w:val="00BF75C2"/>
    <w:rsid w:val="00BF7C7E"/>
    <w:rsid w:val="00C00057"/>
    <w:rsid w:val="00C00149"/>
    <w:rsid w:val="00C0079C"/>
    <w:rsid w:val="00C007BB"/>
    <w:rsid w:val="00C00D0F"/>
    <w:rsid w:val="00C01DBE"/>
    <w:rsid w:val="00C03666"/>
    <w:rsid w:val="00C04163"/>
    <w:rsid w:val="00C04B24"/>
    <w:rsid w:val="00C0587B"/>
    <w:rsid w:val="00C0612F"/>
    <w:rsid w:val="00C069FC"/>
    <w:rsid w:val="00C07219"/>
    <w:rsid w:val="00C10388"/>
    <w:rsid w:val="00C1117A"/>
    <w:rsid w:val="00C128BA"/>
    <w:rsid w:val="00C12EEA"/>
    <w:rsid w:val="00C1458C"/>
    <w:rsid w:val="00C14861"/>
    <w:rsid w:val="00C14D30"/>
    <w:rsid w:val="00C15C70"/>
    <w:rsid w:val="00C2059A"/>
    <w:rsid w:val="00C20EB8"/>
    <w:rsid w:val="00C2431B"/>
    <w:rsid w:val="00C266F4"/>
    <w:rsid w:val="00C270FA"/>
    <w:rsid w:val="00C272AE"/>
    <w:rsid w:val="00C27779"/>
    <w:rsid w:val="00C27F4B"/>
    <w:rsid w:val="00C3146E"/>
    <w:rsid w:val="00C3511D"/>
    <w:rsid w:val="00C354EE"/>
    <w:rsid w:val="00C3614B"/>
    <w:rsid w:val="00C3696C"/>
    <w:rsid w:val="00C36C00"/>
    <w:rsid w:val="00C371A1"/>
    <w:rsid w:val="00C41CCE"/>
    <w:rsid w:val="00C42EC3"/>
    <w:rsid w:val="00C4311A"/>
    <w:rsid w:val="00C43843"/>
    <w:rsid w:val="00C43BE2"/>
    <w:rsid w:val="00C44BE7"/>
    <w:rsid w:val="00C47658"/>
    <w:rsid w:val="00C5045A"/>
    <w:rsid w:val="00C50B75"/>
    <w:rsid w:val="00C51498"/>
    <w:rsid w:val="00C5178C"/>
    <w:rsid w:val="00C55807"/>
    <w:rsid w:val="00C55B8C"/>
    <w:rsid w:val="00C60261"/>
    <w:rsid w:val="00C60B6B"/>
    <w:rsid w:val="00C60FEA"/>
    <w:rsid w:val="00C6504E"/>
    <w:rsid w:val="00C65A01"/>
    <w:rsid w:val="00C666C8"/>
    <w:rsid w:val="00C669D4"/>
    <w:rsid w:val="00C67C9C"/>
    <w:rsid w:val="00C7002D"/>
    <w:rsid w:val="00C70E55"/>
    <w:rsid w:val="00C70E9C"/>
    <w:rsid w:val="00C746E5"/>
    <w:rsid w:val="00C7488C"/>
    <w:rsid w:val="00C7607E"/>
    <w:rsid w:val="00C77BAE"/>
    <w:rsid w:val="00C77E3D"/>
    <w:rsid w:val="00C77FF2"/>
    <w:rsid w:val="00C8087E"/>
    <w:rsid w:val="00C80957"/>
    <w:rsid w:val="00C812B9"/>
    <w:rsid w:val="00C827DA"/>
    <w:rsid w:val="00C844F8"/>
    <w:rsid w:val="00C85D90"/>
    <w:rsid w:val="00C85F3E"/>
    <w:rsid w:val="00C8620A"/>
    <w:rsid w:val="00C86976"/>
    <w:rsid w:val="00C872A9"/>
    <w:rsid w:val="00C87A1C"/>
    <w:rsid w:val="00C90614"/>
    <w:rsid w:val="00C91838"/>
    <w:rsid w:val="00C92703"/>
    <w:rsid w:val="00C94E95"/>
    <w:rsid w:val="00C959BB"/>
    <w:rsid w:val="00C9622C"/>
    <w:rsid w:val="00C965F7"/>
    <w:rsid w:val="00C96718"/>
    <w:rsid w:val="00CA014D"/>
    <w:rsid w:val="00CA0660"/>
    <w:rsid w:val="00CA0BA1"/>
    <w:rsid w:val="00CA1071"/>
    <w:rsid w:val="00CA17B2"/>
    <w:rsid w:val="00CA3A24"/>
    <w:rsid w:val="00CA63AD"/>
    <w:rsid w:val="00CB00EE"/>
    <w:rsid w:val="00CB0C0A"/>
    <w:rsid w:val="00CB29A4"/>
    <w:rsid w:val="00CB524D"/>
    <w:rsid w:val="00CB6F49"/>
    <w:rsid w:val="00CC05DB"/>
    <w:rsid w:val="00CC0E52"/>
    <w:rsid w:val="00CC1038"/>
    <w:rsid w:val="00CC1878"/>
    <w:rsid w:val="00CC3C04"/>
    <w:rsid w:val="00CC504B"/>
    <w:rsid w:val="00CC5851"/>
    <w:rsid w:val="00CC606B"/>
    <w:rsid w:val="00CC68C5"/>
    <w:rsid w:val="00CC7F6E"/>
    <w:rsid w:val="00CD0456"/>
    <w:rsid w:val="00CD0975"/>
    <w:rsid w:val="00CD1A6D"/>
    <w:rsid w:val="00CD2AE3"/>
    <w:rsid w:val="00CD3165"/>
    <w:rsid w:val="00CD47B6"/>
    <w:rsid w:val="00CD542E"/>
    <w:rsid w:val="00CD5DA0"/>
    <w:rsid w:val="00CD60EE"/>
    <w:rsid w:val="00CD67C9"/>
    <w:rsid w:val="00CD73CA"/>
    <w:rsid w:val="00CE1B24"/>
    <w:rsid w:val="00CE39FE"/>
    <w:rsid w:val="00CE4BCF"/>
    <w:rsid w:val="00CE4FCE"/>
    <w:rsid w:val="00CE55D9"/>
    <w:rsid w:val="00CE5C1C"/>
    <w:rsid w:val="00CF14E3"/>
    <w:rsid w:val="00CF2DCA"/>
    <w:rsid w:val="00CF335F"/>
    <w:rsid w:val="00CF3C1A"/>
    <w:rsid w:val="00CF3EF7"/>
    <w:rsid w:val="00CF5381"/>
    <w:rsid w:val="00CF55BC"/>
    <w:rsid w:val="00CF62AF"/>
    <w:rsid w:val="00CF6A41"/>
    <w:rsid w:val="00CF74CA"/>
    <w:rsid w:val="00CF7943"/>
    <w:rsid w:val="00D00683"/>
    <w:rsid w:val="00D022E1"/>
    <w:rsid w:val="00D02AED"/>
    <w:rsid w:val="00D060C3"/>
    <w:rsid w:val="00D06160"/>
    <w:rsid w:val="00D06CDC"/>
    <w:rsid w:val="00D07B10"/>
    <w:rsid w:val="00D10BD0"/>
    <w:rsid w:val="00D10E87"/>
    <w:rsid w:val="00D11033"/>
    <w:rsid w:val="00D11123"/>
    <w:rsid w:val="00D1115E"/>
    <w:rsid w:val="00D1132F"/>
    <w:rsid w:val="00D1143C"/>
    <w:rsid w:val="00D1144C"/>
    <w:rsid w:val="00D147F4"/>
    <w:rsid w:val="00D14B21"/>
    <w:rsid w:val="00D14F22"/>
    <w:rsid w:val="00D1602B"/>
    <w:rsid w:val="00D1603C"/>
    <w:rsid w:val="00D17056"/>
    <w:rsid w:val="00D1742E"/>
    <w:rsid w:val="00D17CEE"/>
    <w:rsid w:val="00D20842"/>
    <w:rsid w:val="00D208F0"/>
    <w:rsid w:val="00D20C35"/>
    <w:rsid w:val="00D21EF2"/>
    <w:rsid w:val="00D22C48"/>
    <w:rsid w:val="00D24411"/>
    <w:rsid w:val="00D24E09"/>
    <w:rsid w:val="00D250E4"/>
    <w:rsid w:val="00D26838"/>
    <w:rsid w:val="00D26C99"/>
    <w:rsid w:val="00D3190C"/>
    <w:rsid w:val="00D32F99"/>
    <w:rsid w:val="00D35421"/>
    <w:rsid w:val="00D3676F"/>
    <w:rsid w:val="00D36E89"/>
    <w:rsid w:val="00D40119"/>
    <w:rsid w:val="00D4024E"/>
    <w:rsid w:val="00D40404"/>
    <w:rsid w:val="00D4063C"/>
    <w:rsid w:val="00D41D67"/>
    <w:rsid w:val="00D424D4"/>
    <w:rsid w:val="00D42EB9"/>
    <w:rsid w:val="00D42EDF"/>
    <w:rsid w:val="00D4382A"/>
    <w:rsid w:val="00D4387C"/>
    <w:rsid w:val="00D44E56"/>
    <w:rsid w:val="00D45A5D"/>
    <w:rsid w:val="00D461FF"/>
    <w:rsid w:val="00D4685F"/>
    <w:rsid w:val="00D50A6F"/>
    <w:rsid w:val="00D52EC3"/>
    <w:rsid w:val="00D54054"/>
    <w:rsid w:val="00D55D0F"/>
    <w:rsid w:val="00D56673"/>
    <w:rsid w:val="00D56EAE"/>
    <w:rsid w:val="00D575E0"/>
    <w:rsid w:val="00D57721"/>
    <w:rsid w:val="00D603C9"/>
    <w:rsid w:val="00D63898"/>
    <w:rsid w:val="00D643C9"/>
    <w:rsid w:val="00D64E0F"/>
    <w:rsid w:val="00D6558A"/>
    <w:rsid w:val="00D65AB6"/>
    <w:rsid w:val="00D65FE9"/>
    <w:rsid w:val="00D6614E"/>
    <w:rsid w:val="00D66B69"/>
    <w:rsid w:val="00D673F0"/>
    <w:rsid w:val="00D676DC"/>
    <w:rsid w:val="00D702CE"/>
    <w:rsid w:val="00D71C97"/>
    <w:rsid w:val="00D73371"/>
    <w:rsid w:val="00D73FE2"/>
    <w:rsid w:val="00D74D48"/>
    <w:rsid w:val="00D75768"/>
    <w:rsid w:val="00D76081"/>
    <w:rsid w:val="00D76E72"/>
    <w:rsid w:val="00D77D7B"/>
    <w:rsid w:val="00D80D83"/>
    <w:rsid w:val="00D8366E"/>
    <w:rsid w:val="00D841F9"/>
    <w:rsid w:val="00D848C6"/>
    <w:rsid w:val="00D85955"/>
    <w:rsid w:val="00D85BF6"/>
    <w:rsid w:val="00D85E1F"/>
    <w:rsid w:val="00D85ECC"/>
    <w:rsid w:val="00D8686C"/>
    <w:rsid w:val="00D879D5"/>
    <w:rsid w:val="00D90200"/>
    <w:rsid w:val="00D9070F"/>
    <w:rsid w:val="00D922BB"/>
    <w:rsid w:val="00D92977"/>
    <w:rsid w:val="00D92E2B"/>
    <w:rsid w:val="00D93901"/>
    <w:rsid w:val="00D9466E"/>
    <w:rsid w:val="00D954DC"/>
    <w:rsid w:val="00D958A2"/>
    <w:rsid w:val="00D96AFA"/>
    <w:rsid w:val="00DA0022"/>
    <w:rsid w:val="00DA08D8"/>
    <w:rsid w:val="00DA4430"/>
    <w:rsid w:val="00DA499C"/>
    <w:rsid w:val="00DA511D"/>
    <w:rsid w:val="00DA5347"/>
    <w:rsid w:val="00DA5CC9"/>
    <w:rsid w:val="00DA5E43"/>
    <w:rsid w:val="00DA6985"/>
    <w:rsid w:val="00DA7136"/>
    <w:rsid w:val="00DB00D5"/>
    <w:rsid w:val="00DB0F1F"/>
    <w:rsid w:val="00DB3209"/>
    <w:rsid w:val="00DB44F2"/>
    <w:rsid w:val="00DB6990"/>
    <w:rsid w:val="00DB725E"/>
    <w:rsid w:val="00DB7DF7"/>
    <w:rsid w:val="00DC0862"/>
    <w:rsid w:val="00DC1194"/>
    <w:rsid w:val="00DC1E5A"/>
    <w:rsid w:val="00DC2021"/>
    <w:rsid w:val="00DC25A2"/>
    <w:rsid w:val="00DC2CDE"/>
    <w:rsid w:val="00DC3EA8"/>
    <w:rsid w:val="00DC4B52"/>
    <w:rsid w:val="00DC4CA4"/>
    <w:rsid w:val="00DC551C"/>
    <w:rsid w:val="00DC59A8"/>
    <w:rsid w:val="00DC5B14"/>
    <w:rsid w:val="00DC6371"/>
    <w:rsid w:val="00DC6395"/>
    <w:rsid w:val="00DC6B2A"/>
    <w:rsid w:val="00DC734A"/>
    <w:rsid w:val="00DD041D"/>
    <w:rsid w:val="00DD2BBF"/>
    <w:rsid w:val="00DD5AB2"/>
    <w:rsid w:val="00DD75BE"/>
    <w:rsid w:val="00DD7EAD"/>
    <w:rsid w:val="00DE015B"/>
    <w:rsid w:val="00DE049D"/>
    <w:rsid w:val="00DE124D"/>
    <w:rsid w:val="00DE1A94"/>
    <w:rsid w:val="00DE26D8"/>
    <w:rsid w:val="00DE2842"/>
    <w:rsid w:val="00DE3B11"/>
    <w:rsid w:val="00DE7027"/>
    <w:rsid w:val="00DE7092"/>
    <w:rsid w:val="00DE728B"/>
    <w:rsid w:val="00DF0019"/>
    <w:rsid w:val="00DF0838"/>
    <w:rsid w:val="00DF1117"/>
    <w:rsid w:val="00DF1E92"/>
    <w:rsid w:val="00DF20A5"/>
    <w:rsid w:val="00DF345E"/>
    <w:rsid w:val="00DF3A68"/>
    <w:rsid w:val="00DF3B6F"/>
    <w:rsid w:val="00DF4CF6"/>
    <w:rsid w:val="00DF64DD"/>
    <w:rsid w:val="00DF7484"/>
    <w:rsid w:val="00E0031F"/>
    <w:rsid w:val="00E00E5C"/>
    <w:rsid w:val="00E011E8"/>
    <w:rsid w:val="00E016B7"/>
    <w:rsid w:val="00E0492A"/>
    <w:rsid w:val="00E0671F"/>
    <w:rsid w:val="00E06939"/>
    <w:rsid w:val="00E07C91"/>
    <w:rsid w:val="00E07E0D"/>
    <w:rsid w:val="00E1092E"/>
    <w:rsid w:val="00E11C89"/>
    <w:rsid w:val="00E11EAE"/>
    <w:rsid w:val="00E12017"/>
    <w:rsid w:val="00E13321"/>
    <w:rsid w:val="00E1336D"/>
    <w:rsid w:val="00E1387C"/>
    <w:rsid w:val="00E14849"/>
    <w:rsid w:val="00E14D39"/>
    <w:rsid w:val="00E15226"/>
    <w:rsid w:val="00E15835"/>
    <w:rsid w:val="00E20F3A"/>
    <w:rsid w:val="00E224F9"/>
    <w:rsid w:val="00E225D2"/>
    <w:rsid w:val="00E22967"/>
    <w:rsid w:val="00E23427"/>
    <w:rsid w:val="00E23B86"/>
    <w:rsid w:val="00E23F02"/>
    <w:rsid w:val="00E25476"/>
    <w:rsid w:val="00E25C80"/>
    <w:rsid w:val="00E25FE8"/>
    <w:rsid w:val="00E3120B"/>
    <w:rsid w:val="00E3138C"/>
    <w:rsid w:val="00E32EC2"/>
    <w:rsid w:val="00E3344D"/>
    <w:rsid w:val="00E342BC"/>
    <w:rsid w:val="00E34549"/>
    <w:rsid w:val="00E347E6"/>
    <w:rsid w:val="00E348D4"/>
    <w:rsid w:val="00E34EA2"/>
    <w:rsid w:val="00E355AA"/>
    <w:rsid w:val="00E3707F"/>
    <w:rsid w:val="00E3791B"/>
    <w:rsid w:val="00E37BA2"/>
    <w:rsid w:val="00E37FB2"/>
    <w:rsid w:val="00E40231"/>
    <w:rsid w:val="00E40974"/>
    <w:rsid w:val="00E41C22"/>
    <w:rsid w:val="00E41EB6"/>
    <w:rsid w:val="00E41F6D"/>
    <w:rsid w:val="00E4303A"/>
    <w:rsid w:val="00E432AE"/>
    <w:rsid w:val="00E44D11"/>
    <w:rsid w:val="00E44FFE"/>
    <w:rsid w:val="00E451CB"/>
    <w:rsid w:val="00E46D87"/>
    <w:rsid w:val="00E478A0"/>
    <w:rsid w:val="00E47EF6"/>
    <w:rsid w:val="00E50ABF"/>
    <w:rsid w:val="00E52CF6"/>
    <w:rsid w:val="00E5306E"/>
    <w:rsid w:val="00E53811"/>
    <w:rsid w:val="00E544C3"/>
    <w:rsid w:val="00E55D35"/>
    <w:rsid w:val="00E55DA4"/>
    <w:rsid w:val="00E55DE4"/>
    <w:rsid w:val="00E56215"/>
    <w:rsid w:val="00E5653C"/>
    <w:rsid w:val="00E57A7F"/>
    <w:rsid w:val="00E61ADA"/>
    <w:rsid w:val="00E62D42"/>
    <w:rsid w:val="00E631D6"/>
    <w:rsid w:val="00E6559C"/>
    <w:rsid w:val="00E65F46"/>
    <w:rsid w:val="00E6678F"/>
    <w:rsid w:val="00E66AC4"/>
    <w:rsid w:val="00E66B61"/>
    <w:rsid w:val="00E67E6B"/>
    <w:rsid w:val="00E706AD"/>
    <w:rsid w:val="00E72074"/>
    <w:rsid w:val="00E726A2"/>
    <w:rsid w:val="00E72A9B"/>
    <w:rsid w:val="00E72BE4"/>
    <w:rsid w:val="00E73495"/>
    <w:rsid w:val="00E73788"/>
    <w:rsid w:val="00E74776"/>
    <w:rsid w:val="00E74F2D"/>
    <w:rsid w:val="00E755E6"/>
    <w:rsid w:val="00E772E0"/>
    <w:rsid w:val="00E7761F"/>
    <w:rsid w:val="00E77C32"/>
    <w:rsid w:val="00E80A04"/>
    <w:rsid w:val="00E80E75"/>
    <w:rsid w:val="00E81B62"/>
    <w:rsid w:val="00E82D6E"/>
    <w:rsid w:val="00E8385D"/>
    <w:rsid w:val="00E846C1"/>
    <w:rsid w:val="00E84A3B"/>
    <w:rsid w:val="00E84B46"/>
    <w:rsid w:val="00E84EB7"/>
    <w:rsid w:val="00E8605E"/>
    <w:rsid w:val="00E861CC"/>
    <w:rsid w:val="00E90453"/>
    <w:rsid w:val="00E91459"/>
    <w:rsid w:val="00E95549"/>
    <w:rsid w:val="00E95AEE"/>
    <w:rsid w:val="00E95D9E"/>
    <w:rsid w:val="00E97AB6"/>
    <w:rsid w:val="00E97D43"/>
    <w:rsid w:val="00E97DCF"/>
    <w:rsid w:val="00EA12DF"/>
    <w:rsid w:val="00EA1515"/>
    <w:rsid w:val="00EA3F8B"/>
    <w:rsid w:val="00EA53E0"/>
    <w:rsid w:val="00EA549C"/>
    <w:rsid w:val="00EA5633"/>
    <w:rsid w:val="00EA6CC1"/>
    <w:rsid w:val="00EA6D64"/>
    <w:rsid w:val="00EA777B"/>
    <w:rsid w:val="00EA79DB"/>
    <w:rsid w:val="00EA7C14"/>
    <w:rsid w:val="00EA7EB5"/>
    <w:rsid w:val="00EB09C3"/>
    <w:rsid w:val="00EB0CDE"/>
    <w:rsid w:val="00EB1A06"/>
    <w:rsid w:val="00EB2D56"/>
    <w:rsid w:val="00EB520A"/>
    <w:rsid w:val="00EB66BA"/>
    <w:rsid w:val="00EB6747"/>
    <w:rsid w:val="00EB6819"/>
    <w:rsid w:val="00EB79D2"/>
    <w:rsid w:val="00EC0279"/>
    <w:rsid w:val="00EC070F"/>
    <w:rsid w:val="00EC0F40"/>
    <w:rsid w:val="00EC1A0B"/>
    <w:rsid w:val="00EC2332"/>
    <w:rsid w:val="00ED0D7E"/>
    <w:rsid w:val="00ED1A3D"/>
    <w:rsid w:val="00ED222D"/>
    <w:rsid w:val="00ED25E6"/>
    <w:rsid w:val="00ED2B97"/>
    <w:rsid w:val="00ED34AB"/>
    <w:rsid w:val="00ED3F2F"/>
    <w:rsid w:val="00ED4486"/>
    <w:rsid w:val="00ED4AC9"/>
    <w:rsid w:val="00ED65D9"/>
    <w:rsid w:val="00ED765B"/>
    <w:rsid w:val="00EE03A3"/>
    <w:rsid w:val="00EE12BE"/>
    <w:rsid w:val="00EE187B"/>
    <w:rsid w:val="00EE245A"/>
    <w:rsid w:val="00EE44DC"/>
    <w:rsid w:val="00EE66EE"/>
    <w:rsid w:val="00EF01C4"/>
    <w:rsid w:val="00EF0656"/>
    <w:rsid w:val="00EF1153"/>
    <w:rsid w:val="00EF3351"/>
    <w:rsid w:val="00EF3DE5"/>
    <w:rsid w:val="00EF3FD4"/>
    <w:rsid w:val="00EF4163"/>
    <w:rsid w:val="00EF454D"/>
    <w:rsid w:val="00EF5EDB"/>
    <w:rsid w:val="00EF741A"/>
    <w:rsid w:val="00EF76F8"/>
    <w:rsid w:val="00F01630"/>
    <w:rsid w:val="00F0371D"/>
    <w:rsid w:val="00F03C5E"/>
    <w:rsid w:val="00F03E70"/>
    <w:rsid w:val="00F0438F"/>
    <w:rsid w:val="00F053E9"/>
    <w:rsid w:val="00F05AFD"/>
    <w:rsid w:val="00F0611A"/>
    <w:rsid w:val="00F06A4D"/>
    <w:rsid w:val="00F074C9"/>
    <w:rsid w:val="00F07F4B"/>
    <w:rsid w:val="00F10673"/>
    <w:rsid w:val="00F10FC2"/>
    <w:rsid w:val="00F137D2"/>
    <w:rsid w:val="00F13FBD"/>
    <w:rsid w:val="00F14A0C"/>
    <w:rsid w:val="00F152E5"/>
    <w:rsid w:val="00F15F34"/>
    <w:rsid w:val="00F16395"/>
    <w:rsid w:val="00F16D40"/>
    <w:rsid w:val="00F22823"/>
    <w:rsid w:val="00F23A88"/>
    <w:rsid w:val="00F25CD4"/>
    <w:rsid w:val="00F25DCD"/>
    <w:rsid w:val="00F25F5D"/>
    <w:rsid w:val="00F31122"/>
    <w:rsid w:val="00F31521"/>
    <w:rsid w:val="00F31C55"/>
    <w:rsid w:val="00F349CF"/>
    <w:rsid w:val="00F413A8"/>
    <w:rsid w:val="00F417A7"/>
    <w:rsid w:val="00F41DAD"/>
    <w:rsid w:val="00F42098"/>
    <w:rsid w:val="00F42A93"/>
    <w:rsid w:val="00F4524A"/>
    <w:rsid w:val="00F452CE"/>
    <w:rsid w:val="00F45AC1"/>
    <w:rsid w:val="00F45D56"/>
    <w:rsid w:val="00F470B8"/>
    <w:rsid w:val="00F478DB"/>
    <w:rsid w:val="00F47A93"/>
    <w:rsid w:val="00F51DDC"/>
    <w:rsid w:val="00F51F00"/>
    <w:rsid w:val="00F53AD4"/>
    <w:rsid w:val="00F54E36"/>
    <w:rsid w:val="00F56143"/>
    <w:rsid w:val="00F56C57"/>
    <w:rsid w:val="00F56DD1"/>
    <w:rsid w:val="00F57474"/>
    <w:rsid w:val="00F613E0"/>
    <w:rsid w:val="00F62387"/>
    <w:rsid w:val="00F62C77"/>
    <w:rsid w:val="00F63256"/>
    <w:rsid w:val="00F634B9"/>
    <w:rsid w:val="00F659BD"/>
    <w:rsid w:val="00F667F7"/>
    <w:rsid w:val="00F66CF8"/>
    <w:rsid w:val="00F67176"/>
    <w:rsid w:val="00F7100A"/>
    <w:rsid w:val="00F712FB"/>
    <w:rsid w:val="00F719AD"/>
    <w:rsid w:val="00F72EBD"/>
    <w:rsid w:val="00F74640"/>
    <w:rsid w:val="00F75AF7"/>
    <w:rsid w:val="00F76213"/>
    <w:rsid w:val="00F776EB"/>
    <w:rsid w:val="00F80221"/>
    <w:rsid w:val="00F804BA"/>
    <w:rsid w:val="00F810AA"/>
    <w:rsid w:val="00F81EF7"/>
    <w:rsid w:val="00F84F05"/>
    <w:rsid w:val="00F855B9"/>
    <w:rsid w:val="00F85C77"/>
    <w:rsid w:val="00F8704A"/>
    <w:rsid w:val="00F87BC5"/>
    <w:rsid w:val="00F90AFA"/>
    <w:rsid w:val="00F913AD"/>
    <w:rsid w:val="00F91738"/>
    <w:rsid w:val="00F91D29"/>
    <w:rsid w:val="00F91E74"/>
    <w:rsid w:val="00F9473C"/>
    <w:rsid w:val="00F94833"/>
    <w:rsid w:val="00F95610"/>
    <w:rsid w:val="00F95A87"/>
    <w:rsid w:val="00F966EF"/>
    <w:rsid w:val="00F96AA0"/>
    <w:rsid w:val="00F9721E"/>
    <w:rsid w:val="00F97A10"/>
    <w:rsid w:val="00F97B7B"/>
    <w:rsid w:val="00FA2FEC"/>
    <w:rsid w:val="00FA3651"/>
    <w:rsid w:val="00FA4637"/>
    <w:rsid w:val="00FA649E"/>
    <w:rsid w:val="00FA7D78"/>
    <w:rsid w:val="00FB12FC"/>
    <w:rsid w:val="00FB1FE8"/>
    <w:rsid w:val="00FB2F07"/>
    <w:rsid w:val="00FB33B3"/>
    <w:rsid w:val="00FB3971"/>
    <w:rsid w:val="00FB4E5B"/>
    <w:rsid w:val="00FB509B"/>
    <w:rsid w:val="00FB647E"/>
    <w:rsid w:val="00FC0F0C"/>
    <w:rsid w:val="00FC2229"/>
    <w:rsid w:val="00FC260E"/>
    <w:rsid w:val="00FC282A"/>
    <w:rsid w:val="00FC70F5"/>
    <w:rsid w:val="00FC79FD"/>
    <w:rsid w:val="00FD1C31"/>
    <w:rsid w:val="00FD1CF9"/>
    <w:rsid w:val="00FD2602"/>
    <w:rsid w:val="00FD2C0C"/>
    <w:rsid w:val="00FD3349"/>
    <w:rsid w:val="00FD3729"/>
    <w:rsid w:val="00FD53FF"/>
    <w:rsid w:val="00FD54AD"/>
    <w:rsid w:val="00FD554C"/>
    <w:rsid w:val="00FD588E"/>
    <w:rsid w:val="00FD5A55"/>
    <w:rsid w:val="00FD5F66"/>
    <w:rsid w:val="00FD6109"/>
    <w:rsid w:val="00FE00B4"/>
    <w:rsid w:val="00FE0C1F"/>
    <w:rsid w:val="00FE1B7E"/>
    <w:rsid w:val="00FE424E"/>
    <w:rsid w:val="00FE4945"/>
    <w:rsid w:val="00FE7124"/>
    <w:rsid w:val="00FE794E"/>
    <w:rsid w:val="00FE7F0D"/>
    <w:rsid w:val="00FF0AAA"/>
    <w:rsid w:val="00FF1DB0"/>
    <w:rsid w:val="00FF242E"/>
    <w:rsid w:val="00FF2789"/>
    <w:rsid w:val="00FF4945"/>
    <w:rsid w:val="00FF595E"/>
    <w:rsid w:val="00FF7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05EE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0CF"/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6A4372"/>
    <w:pPr>
      <w:widowControl w:val="0"/>
      <w:autoSpaceDE w:val="0"/>
      <w:autoSpaceDN w:val="0"/>
      <w:adjustRightInd w:val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D4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E41D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AB72BA"/>
    <w:rPr>
      <w:rFonts w:ascii="Lucida Grande" w:eastAsia="MS Mincho" w:hAnsi="Lucida Grande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8A4374"/>
    <w:rPr>
      <w:rFonts w:ascii="Cambria" w:eastAsia="Cambria" w:hAnsi="Cambria"/>
      <w:sz w:val="24"/>
      <w:szCs w:val="24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A4374"/>
  </w:style>
  <w:style w:type="paragraph" w:styleId="Intestazione">
    <w:name w:val="header"/>
    <w:aliases w:val="hd,intestazione"/>
    <w:basedOn w:val="Normale"/>
    <w:link w:val="IntestazioneCarattere"/>
    <w:unhideWhenUsed/>
    <w:rsid w:val="008A43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"/>
    <w:link w:val="Intestazione"/>
    <w:uiPriority w:val="99"/>
    <w:rsid w:val="008A4374"/>
    <w:rPr>
      <w:rFonts w:ascii="Cambria" w:eastAsia="Cambria" w:hAnsi="Cambria"/>
      <w:sz w:val="24"/>
      <w:szCs w:val="24"/>
      <w:lang w:eastAsia="en-US"/>
    </w:rPr>
  </w:style>
  <w:style w:type="paragraph" w:customStyle="1" w:styleId="Corpotesto1">
    <w:name w:val="Corpo testo1"/>
    <w:basedOn w:val="Normale"/>
    <w:link w:val="CorpotestoCarattere"/>
    <w:unhideWhenUsed/>
    <w:rsid w:val="0048250F"/>
    <w:rPr>
      <w:rFonts w:ascii="Times New Roman" w:eastAsia="Times New Roman" w:hAnsi="Times New Roman"/>
      <w:b/>
      <w:szCs w:val="20"/>
    </w:rPr>
  </w:style>
  <w:style w:type="character" w:customStyle="1" w:styleId="CorpotestoCarattere">
    <w:name w:val="Corpo testo Carattere"/>
    <w:link w:val="Corpotesto1"/>
    <w:uiPriority w:val="99"/>
    <w:rsid w:val="0048250F"/>
    <w:rPr>
      <w:rFonts w:eastAsia="Times New Roman"/>
      <w:b/>
      <w:sz w:val="24"/>
    </w:rPr>
  </w:style>
  <w:style w:type="paragraph" w:customStyle="1" w:styleId="Elencochiaro-Colore51">
    <w:name w:val="Elenco chiaro - Colore 51"/>
    <w:aliases w:val="Elenco Puntato PIPPI"/>
    <w:basedOn w:val="Normale"/>
    <w:uiPriority w:val="34"/>
    <w:qFormat/>
    <w:rsid w:val="00815C71"/>
    <w:pPr>
      <w:ind w:left="708"/>
    </w:pPr>
    <w:rPr>
      <w:rFonts w:ascii="Times New Roman" w:eastAsia="Times New Roman" w:hAnsi="Times New Roman"/>
      <w:i/>
      <w:sz w:val="22"/>
      <w:szCs w:val="20"/>
      <w:lang w:eastAsia="it-IT"/>
    </w:rPr>
  </w:style>
  <w:style w:type="character" w:styleId="Collegamentoipertestuale">
    <w:name w:val="Hyperlink"/>
    <w:unhideWhenUsed/>
    <w:rsid w:val="00400703"/>
    <w:rPr>
      <w:color w:val="0000FF"/>
      <w:u w:val="single"/>
    </w:rPr>
  </w:style>
  <w:style w:type="numbering" w:customStyle="1" w:styleId="WWNum4">
    <w:name w:val="WWNum4"/>
    <w:rsid w:val="005F714B"/>
    <w:pPr>
      <w:numPr>
        <w:numId w:val="1"/>
      </w:numPr>
    </w:pPr>
  </w:style>
  <w:style w:type="table" w:styleId="Grigliatabella">
    <w:name w:val="Table Grid"/>
    <w:basedOn w:val="Tabellanormale"/>
    <w:uiPriority w:val="59"/>
    <w:rsid w:val="00C41CCE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3Carattere">
    <w:name w:val="Titolo 3 Carattere"/>
    <w:link w:val="Titolo3"/>
    <w:rsid w:val="00AE41DF"/>
    <w:rPr>
      <w:rFonts w:ascii="Arial" w:eastAsia="Times New Roman" w:hAnsi="Arial" w:cs="Arial"/>
      <w:b/>
      <w:bCs/>
      <w:sz w:val="26"/>
      <w:szCs w:val="2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 Carattere"/>
    <w:basedOn w:val="Normale"/>
    <w:link w:val="TestonotaapidipaginaCarattere"/>
    <w:rsid w:val="00AE41DF"/>
    <w:rPr>
      <w:rFonts w:ascii="Trebuchet MS" w:eastAsia="Times New Roman" w:hAnsi="Trebuchet MS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rsid w:val="00AE41DF"/>
    <w:rPr>
      <w:rFonts w:ascii="Trebuchet MS" w:eastAsia="Times New Roman" w:hAnsi="Trebuchet MS"/>
    </w:rPr>
  </w:style>
  <w:style w:type="character" w:styleId="Rimandonotaapidipagina">
    <w:name w:val="footnote reference"/>
    <w:rsid w:val="00AE41DF"/>
    <w:rPr>
      <w:vertAlign w:val="superscript"/>
    </w:rPr>
  </w:style>
  <w:style w:type="paragraph" w:customStyle="1" w:styleId="Sfondoacolori-Colore31">
    <w:name w:val="Sfondo a colori - Colore 31"/>
    <w:basedOn w:val="Normale"/>
    <w:uiPriority w:val="34"/>
    <w:qFormat/>
    <w:rsid w:val="009D662F"/>
    <w:pPr>
      <w:ind w:left="720"/>
      <w:contextualSpacing/>
    </w:pPr>
    <w:rPr>
      <w:rFonts w:eastAsia="MS Mincho"/>
      <w:lang w:eastAsia="it-IT"/>
    </w:rPr>
  </w:style>
  <w:style w:type="paragraph" w:customStyle="1" w:styleId="Default">
    <w:name w:val="Default"/>
    <w:rsid w:val="003E15A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gi">
    <w:name w:val="gi"/>
    <w:basedOn w:val="Carpredefinitoparagrafo"/>
    <w:rsid w:val="00C669D4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4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F746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F74640"/>
    <w:rPr>
      <w:rFonts w:ascii="Courier New" w:eastAsia="Times New Roman" w:hAnsi="Courier New"/>
      <w:lang w:eastAsia="ar-SA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F74640"/>
    <w:pPr>
      <w:ind w:left="720"/>
      <w:contextualSpacing/>
    </w:p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F74640"/>
    <w:rPr>
      <w:rFonts w:ascii="Cambria" w:eastAsia="Cambria" w:hAnsi="Cambria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F74640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F74640"/>
    <w:rPr>
      <w:rFonts w:ascii="Cambria" w:eastAsia="Cambria" w:hAnsi="Cambria"/>
      <w:sz w:val="16"/>
      <w:szCs w:val="16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6A490D"/>
    <w:rPr>
      <w:rFonts w:ascii="Cambria" w:eastAsia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591C20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Corpotesto">
    <w:name w:val="Body Text"/>
    <w:basedOn w:val="Normale"/>
    <w:link w:val="CorpotestoCarattere1"/>
    <w:unhideWhenUsed/>
    <w:rsid w:val="00236649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rsid w:val="00236649"/>
    <w:rPr>
      <w:rFonts w:ascii="Cambria" w:eastAsia="Cambria" w:hAnsi="Cambria"/>
      <w:sz w:val="24"/>
      <w:szCs w:val="24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4372"/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1">
    <w:name w:val="1"/>
    <w:basedOn w:val="Normale"/>
    <w:next w:val="Corpotesto"/>
    <w:uiPriority w:val="99"/>
    <w:rsid w:val="006A4372"/>
    <w:pPr>
      <w:widowControl w:val="0"/>
      <w:autoSpaceDE w:val="0"/>
      <w:autoSpaceDN w:val="0"/>
      <w:adjustRightInd w:val="0"/>
      <w:ind w:left="212"/>
    </w:pPr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e"/>
    <w:uiPriority w:val="99"/>
    <w:rsid w:val="006A437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it-IT"/>
    </w:rPr>
  </w:style>
  <w:style w:type="character" w:styleId="Enfasigrassetto">
    <w:name w:val="Strong"/>
    <w:qFormat/>
    <w:rsid w:val="003C376D"/>
    <w:rPr>
      <w:b/>
      <w:bCs/>
    </w:rPr>
  </w:style>
  <w:style w:type="paragraph" w:customStyle="1" w:styleId="Standard">
    <w:name w:val="Standard"/>
    <w:rsid w:val="002D14F6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D14F6"/>
    <w:pPr>
      <w:spacing w:after="22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styleId="Titolo">
    <w:name w:val="Title"/>
    <w:basedOn w:val="Normale"/>
    <w:link w:val="TitoloCarattere"/>
    <w:qFormat/>
    <w:rsid w:val="005835F0"/>
    <w:pPr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835F0"/>
    <w:rPr>
      <w:rFonts w:eastAsia="Times New Roman"/>
      <w:b/>
      <w:i/>
      <w:sz w:val="44"/>
    </w:rPr>
  </w:style>
  <w:style w:type="character" w:styleId="Rimandocommento">
    <w:name w:val="annotation reference"/>
    <w:basedOn w:val="Carpredefinitoparagrafo"/>
    <w:uiPriority w:val="99"/>
    <w:semiHidden/>
    <w:unhideWhenUsed/>
    <w:rsid w:val="009767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767D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767DE"/>
    <w:rPr>
      <w:rFonts w:ascii="Cambria" w:eastAsia="Cambria" w:hAnsi="Cambria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67D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67DE"/>
    <w:rPr>
      <w:rFonts w:ascii="Cambria" w:eastAsia="Cambria" w:hAnsi="Cambria"/>
      <w:b/>
      <w:bCs/>
      <w:lang w:eastAsia="en-US"/>
    </w:rPr>
  </w:style>
  <w:style w:type="paragraph" w:styleId="Revisione">
    <w:name w:val="Revision"/>
    <w:hidden/>
    <w:uiPriority w:val="99"/>
    <w:semiHidden/>
    <w:rsid w:val="00E07E0D"/>
    <w:rPr>
      <w:rFonts w:ascii="Cambria" w:eastAsia="Cambria" w:hAnsi="Cambria"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1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settings" Target="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IONE%20PUGLIA\Desktop\CATALOGO%202017\Allegato%201_nuovo%20avviso%20famiglie_7_08_17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1981F-C2A1-41C0-9189-2068E96B85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Allegato 1_nuovo avviso famiglie_7_08_17</Template>
  <TotalTime>2</TotalTime>
  <Pages>3</Pages>
  <Words>1933</Words>
  <Characters>11023</Characters>
  <Application>Microsoft Office Word</Application>
  <DocSecurity>0</DocSecurity>
  <Lines>91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Valerio</dc:creator>
  <cp:lastModifiedBy>utente</cp:lastModifiedBy>
  <cp:revision>3</cp:revision>
  <cp:lastPrinted>2026-02-09T09:15:00Z</cp:lastPrinted>
  <dcterms:created xsi:type="dcterms:W3CDTF">2026-02-12T11:23:00Z</dcterms:created>
  <dcterms:modified xsi:type="dcterms:W3CDTF">2026-02-12T11:24:00Z</dcterms:modified>
</cp:coreProperties>
</file>