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Arial Narrow" w:eastAsia="Arial Narrow" w:hAnsi="Arial Narrow" w:cs="Arial Narrow"/>
          <w:i/>
          <w:sz w:val="24"/>
          <w:szCs w:val="24"/>
          <w:u w:val="single"/>
        </w:rPr>
        <w:t>Allegato 1 C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ALL 11 BIS / RICHIESTA DI ACCONTO PROCEDURA SEMPLIFICATA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(soggetto beneficiario)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ANNUALITA’  </w:t>
      </w:r>
      <w:r w:rsidRPr="009C2463">
        <w:rPr>
          <w:rFonts w:ascii="Arial Narrow" w:eastAsia="Arial Narrow" w:hAnsi="Arial Narrow" w:cs="Arial Narrow"/>
          <w:b/>
          <w:color w:val="000000"/>
          <w:sz w:val="20"/>
          <w:szCs w:val="20"/>
          <w:highlight w:val="yellow"/>
        </w:rPr>
        <w:t>2 ° / 3°</w:t>
      </w:r>
    </w:p>
    <w:p w:rsidR="00A008A2" w:rsidRPr="00046AF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 w:rsidRPr="00046AF2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(Barrare</w:t>
      </w:r>
      <w:r w:rsidR="00774F31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solo</w:t>
      </w:r>
      <w:r w:rsidRPr="00046AF2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</w:t>
      </w:r>
      <w:r w:rsidR="004A3717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una delle due opzioni</w:t>
      </w:r>
      <w:r w:rsidRPr="00046AF2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)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"/>
        <w:tblW w:w="910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5"/>
        <w:gridCol w:w="855"/>
        <w:gridCol w:w="1695"/>
        <w:gridCol w:w="3750"/>
      </w:tblGrid>
      <w:tr w:rsidR="00A008A2">
        <w:trPr>
          <w:trHeight w:val="284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Il sottoscritto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(nome e cognome) </w:t>
            </w:r>
          </w:p>
        </w:tc>
      </w:tr>
      <w:tr w:rsidR="00A008A2">
        <w:trPr>
          <w:trHeight w:val="28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A2" w:rsidRDefault="0070309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nato 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A2" w:rsidRDefault="0070309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Prov.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A2" w:rsidRDefault="0070309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il 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A2" w:rsidRDefault="0070309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codice fiscale</w:t>
            </w:r>
          </w:p>
        </w:tc>
      </w:tr>
      <w:tr w:rsidR="00A008A2">
        <w:trPr>
          <w:trHeight w:val="598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A2" w:rsidRDefault="0070309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in qualità di legale rappresentante/soggetto munito dei poteri di mandato e di firma di </w:t>
            </w:r>
          </w:p>
          <w:p w:rsidR="00A008A2" w:rsidRDefault="0070309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(ragione sociale) </w:t>
            </w:r>
          </w:p>
        </w:tc>
      </w:tr>
    </w:tbl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28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beneficiario del contributo previsto dall’Avviso Pubblico per presentare iniziative progettuali riguardanti lo Spettacolo dal vivo e le Residenze artistiche (Art. 45 del D.M. 1 luglio 2014), relativo al progetto 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28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___________________________________________________________________________________________</w:t>
      </w:r>
    </w:p>
    <w:tbl>
      <w:tblPr>
        <w:tblStyle w:val="a0"/>
        <w:tblW w:w="904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71"/>
        <w:gridCol w:w="729"/>
        <w:gridCol w:w="2444"/>
      </w:tblGrid>
      <w:tr w:rsidR="00A008A2"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assegnato con Determina Dirigenziale 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A2" w:rsidRDefault="00A008A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008A2"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A2" w:rsidRDefault="0070309F" w:rsidP="009C246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in virtù della Convenzione </w:t>
            </w:r>
            <w:r w:rsidR="009C24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biennale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sottoscritta 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A2" w:rsidRDefault="00A008A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  <w:highlight w:val="yellow"/>
        </w:rPr>
      </w:pP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giusto quanto stabilito dal Dirigente della Sezione Economia della Cultura con la Determinazione n. </w:t>
      </w:r>
      <w:r w:rsidR="009C2463">
        <w:rPr>
          <w:rFonts w:ascii="Arial Narrow" w:eastAsia="Arial Narrow" w:hAnsi="Arial Narrow" w:cs="Arial Narrow"/>
          <w:color w:val="000000"/>
          <w:sz w:val="20"/>
          <w:szCs w:val="20"/>
        </w:rPr>
        <w:t>91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del</w:t>
      </w:r>
      <w:r w:rsidR="009C246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23/03/2020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che, al fine di dare attuazione alle disposizioni contenute nella Deliberazione della G. R. n. 343 del 10/03/2020 e per adottare misure urgenti a sostegno degli operatori dei settori della cultura, dello spettacolo, del cinema e del turismo per contrastare l'emergenza epidemiologica da COVID-19 e misure di contenimento degli effetti negativi che esso sta producendo sul tessuto socio-economico regionale, è stato disposto l’avvio delle procedure di semplificazione di cui alla DGR 1531/2019 “Cultura più semplice”, ed è stabilito che i Beneficiari potranno presentare autodichiarazioni che attestino le attività realizzate e le entrate e le spese effettivamente realizzate e sostenute.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Consapevole delle sanzioni penali e civili, nel caso di dichiarazioni mendaci, di formazione o uso di atti falsi, richiamate dall’art. 76 del DPR n. 445 del 28/12/2000, sotto la propria responsabilità,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DICHIARA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A008A2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(barrare una delle due seguenti opzioni)</w:t>
            </w:r>
          </w:p>
          <w:p w:rsidR="00A008A2" w:rsidRDefault="00A008A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:rsidR="00A008A2" w:rsidRDefault="0070309F">
            <w:pPr>
              <w:pStyle w:val="Normale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(per soggetti pubblici) che sussistono i requisiti di ammissibilità dell’ente rappresentato e di tutti gli eventuali Partner, di cui all’art.6, comma 1 lettera a), comma 2, 7 e 8 dell’Avviso;</w:t>
            </w:r>
          </w:p>
          <w:p w:rsidR="00A008A2" w:rsidRDefault="00A008A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:rsidR="00A008A2" w:rsidRDefault="0070309F">
            <w:pPr>
              <w:pStyle w:val="Normale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(per soggetti privati) che sussistono i requisiti di ammissibilità dell’organizzazione rappresentata e di tutti gli eventuali Partner, di cui all’art. 6, comma 1 lettera b), comma 2, 7 e 8 dell’Avviso;</w:t>
            </w:r>
          </w:p>
        </w:tc>
      </w:tr>
    </w:tbl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A008A2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(barrare una delle due seguenti opzioni)</w:t>
            </w:r>
          </w:p>
          <w:p w:rsidR="00A008A2" w:rsidRDefault="00A008A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:rsidR="00A008A2" w:rsidRDefault="0070309F">
            <w:pPr>
              <w:pStyle w:val="Normale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 aver provveduto ad inviare la Relazione Consuntiva come definita all’art. 12, comma 6, con PEC del _________</w:t>
            </w:r>
            <w:r w:rsidR="009C24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_____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____ all’indirizzo </w:t>
            </w:r>
            <w:hyperlink r:id="rId7"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</w:rPr>
                <w:t>fsc1420spettacolo@pec.rupar.puglia.it</w:t>
              </w:r>
            </w:hyperlink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relativa alla presente annualità.</w:t>
            </w:r>
          </w:p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       </w:t>
            </w:r>
          </w:p>
          <w:p w:rsidR="00A008A2" w:rsidRDefault="0070309F">
            <w:pPr>
              <w:pStyle w:val="Normale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 inviare la Relazione Consuntiva annuale, unitame</w:t>
            </w:r>
            <w:r w:rsidR="009C24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nte alla presente dichiarazione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</w:t>
            </w:r>
          </w:p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La Relazione consuntiva annuale è composta da:</w:t>
            </w:r>
          </w:p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-Allegato H - Relazione artistica e relativo Cronoprogramma annuale delle attività a consuntivo (Allegato 8);</w:t>
            </w:r>
          </w:p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-Allegato I - Rendiconto annuale degli indicatori e dei risultati attesi (allegare anche versione compilata in formato foglio elettronico) e relativa documentazione comprovante;</w:t>
            </w:r>
          </w:p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-Allegato L - Bilancio consuntivo annuale (allegare anche versione compilata in formato foglio elettronico).</w:t>
            </w:r>
          </w:p>
        </w:tc>
      </w:tr>
    </w:tbl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A008A2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(barrare una delle due seguenti opzioni)</w:t>
            </w:r>
          </w:p>
          <w:p w:rsidR="00A008A2" w:rsidRDefault="00A008A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:rsidR="00A008A2" w:rsidRDefault="0070309F">
            <w:pPr>
              <w:pStyle w:val="Normale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 aver provveduto ad inviare l’Allegato E - Descrizione della qualità artistica  e l’Allegato 8 - Cronoprogramma delle attività a preventivo, con PEC del _____</w:t>
            </w:r>
            <w:r w:rsidR="009C24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__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________ all’indirizzo </w:t>
            </w:r>
            <w:hyperlink r:id="rId8"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</w:rPr>
                <w:t>fsc1420spettacolo@pec.rupar.puglia.it</w:t>
              </w:r>
            </w:hyperlink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relativi all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 successiva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annualità.</w:t>
            </w:r>
          </w:p>
          <w:p w:rsidR="00A008A2" w:rsidRDefault="00A008A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:rsidR="00A008A2" w:rsidRDefault="0070309F">
            <w:pPr>
              <w:pStyle w:val="Normale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 inviare l’Allegato E - Descrizione della qualità artistica  e l’Allegato 8 - Cronoprogramma delle attività a preventivo</w:t>
            </w:r>
            <w:r w:rsidR="009C24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per la successiva annualità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unitamente alla presente dichiarazione.</w:t>
            </w:r>
          </w:p>
        </w:tc>
      </w:tr>
    </w:tbl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aver sostenuto ed effettivamente e regolarmente pagato le spese rendicontate nella suddetta relazione consuntiva annuale, per almeno il 60% delle spese ammissibili, secondo quanto disciplinato all’art. 8 e all’art. 14 dell’Avviso; 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 essere consapevole di poter essere soggetto a verifiche e controlli desk e/o in loco, da parte dell’amministrazione regionale tesi ad accertare la veridicità di quanto qui dichiarato e rappresentato;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di essere consapevole che in caso di decurtazione/revoca/rinuncia per effetto delle valutazioni di rendicontazione e di performance, il Beneficiario dovrà restituire gli importi indebitamente ricevuti entro e non oltre 60 giorni solari dalla notifica del provvedimento di recupero emesso dall’amministrazione regionale; e che nel caso di mancato pagamento l’ufficio del contenzioso regionale di competenza provvederà al recupero della somma, maggiorata delle ulteriori spese, avvalendosi della procedura speciale prevista dal R.D n. 639/1910 ai sensi della legge regionale L.R. n. 8/73; 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che le entrate e le spese riportate e registrate nell’Allegato L - 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>Bilancio consuntivo annuale,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rappresentano l’ammontare complessivo del progetto annuale e che: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sono riferibili all’arco temporale della sua organizzazione e realizzazione, così come preventivate nella proposta di bilancio;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sono direttamente imputabili ad una o più attività di progetto, in coerenza con le tipologie di attività ammesse per ciascun ambito di cui all’art. 5, comma 1, 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sono direttamente ed effettivamente imputate e sostenute dal soggetto beneficiario ed eventuali Partner di progetto e che le stesse sono opportunamente documentate e quietanzate;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derivano da atti giuridicamente vincolanti (contratti, convenzioni, lettere d’incarico, ecc.), da cui risultino chiaramente l’oggetto della prestazione o fornitura, il suo importo, i termini di consegna, le modalità di pagamento;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sono state effettivamente sostenute e giustificate da fatture o da documenti contabili e fiscali di valore probatorio equivalente;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le entrate sono state effettivamente correlate al progetto presentato;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sono in regola dal punto di vista della normativa civilistica e fiscale;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sono registrate e chiaramente identificabili con un sistema di contabilità separata o con adeguata codifica contabile (contenente data dell’operazione, natura ed estremi dei giustificativi, modalità di pagamento) che consenta di distinguerle da altre operazioni contabili, ferme restando le norme contabili nazionali: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gli apporti in natura, così come prescritto nell’Avviso, sono documentati in maniera idonea a ricostruire il calcolo utilizzato per quantificarne l’importo;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non sono state imputate spese di cui all’art. 8, comma 6 dell’Avviso (spese inammissibili);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non sono state ottenute riduzioni e/o deduzioni IVA sulle spese sostenute, ovvero sono state ottenute, su quali spese e in quale misura________________________________________________________________;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l'imposta sul valore aggiunto (IVA) realmente e definitivamente sostenuta indicata nel rendiconto e' una spesa ammissibile in quanto non è recuperabile;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lastRenderedPageBreak/>
        <w:t>sono stati assolti gli obblighi in materia di tracciabilità dei flussi finanziari previsti dall’art. 3 della Legge n. 136/2010, fatta eccezione per le spese pagate in contanti nei limiti consentiti dall’avviso;</w:t>
      </w:r>
    </w:p>
    <w:p w:rsidR="00A008A2" w:rsidRDefault="0070309F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non sono stati ottenuti ulteriori rimborsi, contributi ed integrazioni di altri soggetti, pubblici o privati, nazionali, regionali, provinciali e/o comunitari imputabili al progetto oggetto del presente finanziamento, ovvero sono stati ottenuti ulteriori rimborsi, contributi ed integrazioni di altri soggetti, pubblici o privati, nazionali, regionali, provinciali e/o comunitari da (specificare singola organizzazione/ente): _________________________________________ per complessivi euro ________________________;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di predisporre e opportunamente conservare la documentazione relativa all’intero progetto finanziato presso ______________________________________ in Comune ___________________________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Prov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_________ Via ____________________________________________ secondo le definizioni e le modalità di riconoscimento di cui all’articolo 140 comma 2 del Regolamento Europeo n. 1303/2013;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 non aver acquistato beni o servizi da fornitori/imprese, ad esclusione dei profili artistici: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a.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che abbiano tra i loro soci, titolari o amministratori:</w:t>
      </w:r>
    </w:p>
    <w:p w:rsidR="00A008A2" w:rsidRDefault="0070309F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l’amministratore, il titolare o socio del soggetto beneficiario o di un eventuale Partner;</w:t>
      </w:r>
    </w:p>
    <w:p w:rsidR="00A008A2" w:rsidRDefault="0070309F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coniuge, parente o affine (in linea retta o affini) entro il secondo grado del titolare/legale rappresentante del soggetto beneficiario o di un eventuale Partner;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b.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che si trovino nei confronti del soggetto beneficiario o di un eventuale Partner, nelle condizioni di cui all’art. 2359 del Codice Civile oppure siano entrambi partecipati, per almeno il 25%, da un medesimo altro soggetto o abbiano la maggioranza degli organi amministrativi composti dai medesimi membri;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(per soggetti privati) di conservare opportunamente la certificazione di agibilità rilasciata dall'INPS gestione ex ENPALS, con specifica matricola per l'attività per la quale è chiesto il contributo, intestata al soggetto beneficiario o eventuale Partner; o per ciascun soggetto privato coinvolto;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 conservare opportunamente la licenza di agibilità dei locali o dei luoghi destinati a pubblico spettacolo e/o intrattenimento del soggetto beneficiario e degli eventuali Partner che svolgono attività di spettacolo e/o intrattenimento per le quali è stato richiesto il contributo o, solo se non del caso, documentazione idonea a certificare l'agibilità di tali luoghi per le attività per cui è richiesto il contributo;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che nessuno degli interventi progettuali, con riferimento alle attività e relative spese ammissibili, sia stato o sia attualmente sostenuto da altri finanziamenti provenienti dal Dipartimento titolare dell’Avviso, dall’Agenzia Regionale Pugliapromozione, dal Consorzio Teatro Pubblico Pugliese e dalla Fondazione Apulia Film Commission;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che sono stati rispettati tutti i regolamenti e le norme comunitarie vigenti tra cui, a titolo esemplificativo, quelle riguardanti gli obblighi in materia di informazione e pubblicità, quelli in materia di contratti di lavoro e di sicurezza dei luoghi di lavoro, d’impatto ambientale, di pari opportunità e di inclusione delle categorie sociali disabili;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 aver completato le attività relative alla presente annualità nel rispetto degli obiettivi di progetto e di misura prefissati;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che è informato, ai sensi e per gli effetti dell’art. 4 del D. Lgs. n. 196/2003, che i dati personali raccolti saranno trattati, anche con strumenti informatici, esclusivamente nell’ambito del procedimento per il quale la presente dichiarazione viene resa, anche in virtù di quanto espressamente specificato nella Convenzione;</w:t>
      </w:r>
    </w:p>
    <w:p w:rsidR="00A008A2" w:rsidRDefault="0070309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che è consapevole che in caso di presentazione di falsa dichiarazione o falsa documentazione, verrà escluso dalla presente procedura e la Regione ne darà segnalazione all’autorità Giudiziaria;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tbl>
      <w:tblPr>
        <w:tblStyle w:val="a4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040"/>
        <w:gridCol w:w="2990"/>
      </w:tblGrid>
      <w:tr w:rsidR="00A008A2">
        <w:trPr>
          <w:trHeight w:val="516"/>
        </w:trPr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 aver finora richiesto/ricevuto anticipazione per la presente annualità per complessivi euro;</w:t>
            </w:r>
          </w:p>
          <w:p w:rsidR="00A008A2" w:rsidRDefault="00A008A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008A2">
        <w:trPr>
          <w:trHeight w:val="431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 non aver finora richiesto/ricevuto anticipazione per la presente annualità.</w:t>
            </w:r>
          </w:p>
        </w:tc>
      </w:tr>
    </w:tbl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 H I E D E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tbl>
      <w:tblPr>
        <w:tblStyle w:val="a5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30"/>
      </w:tblGrid>
      <w:tr w:rsidR="00A008A2">
        <w:trPr>
          <w:trHeight w:val="63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l’acconto pari al 30% / 90% del contributo concesso relativo all’annualità  2° / 3° (barrare o cancellare voce che non interessa)</w:t>
            </w:r>
          </w:p>
        </w:tc>
      </w:tr>
      <w:tr w:rsidR="00A008A2">
        <w:trPr>
          <w:trHeight w:val="440"/>
        </w:trPr>
        <w:tc>
          <w:tcPr>
            <w:tcW w:w="9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pari a euro</w:t>
            </w:r>
          </w:p>
        </w:tc>
      </w:tr>
    </w:tbl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lastRenderedPageBreak/>
        <w:t xml:space="preserve"> 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COMUNICA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tbl>
      <w:tblPr>
        <w:tblStyle w:val="a6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30"/>
      </w:tblGrid>
      <w:tr w:rsidR="00A008A2">
        <w:trPr>
          <w:trHeight w:val="44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 coordinate (IBAN) del conto corrente bancario dedicato:</w:t>
            </w:r>
          </w:p>
        </w:tc>
      </w:tr>
      <w:tr w:rsidR="00A008A2">
        <w:trPr>
          <w:trHeight w:val="440"/>
        </w:trPr>
        <w:tc>
          <w:tcPr>
            <w:tcW w:w="9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ALLEGA,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qualora non già presentati,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tbl>
      <w:tblPr>
        <w:tblStyle w:val="a7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30"/>
      </w:tblGrid>
      <w:tr w:rsidR="00A008A2">
        <w:trPr>
          <w:trHeight w:val="91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per soggetti non aventi sede legale o operativa nella Regione Puglia, la seguente documentazione comprovante l’istituzione della sede legale o operativa nel territorio regionale ai sensi dell’art.6 comma 1 lettera b) punto II dell’Avviso in epigrafe: _____________________________________________________________________________________</w:t>
            </w:r>
          </w:p>
        </w:tc>
      </w:tr>
      <w:tr w:rsidR="00A008A2">
        <w:trPr>
          <w:trHeight w:val="1425"/>
        </w:trPr>
        <w:tc>
          <w:tcPr>
            <w:tcW w:w="9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Relazione Consuntiva</w:t>
            </w:r>
            <w:r w:rsidR="00244A3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come definita all’art. 12, commi 6, composta da:</w:t>
            </w:r>
          </w:p>
          <w:p w:rsidR="00A008A2" w:rsidRDefault="0070309F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Allegato H - Relazione artistica e relativo Cronoprogramma annuale delle attività a consuntivo (Allegato 8);</w:t>
            </w:r>
          </w:p>
          <w:p w:rsidR="00A008A2" w:rsidRDefault="0070309F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Allegato I - Rendiconto annuale degli indicatori e dei risultati attesi (allegare anche versione compilata in formato foglio elettronico) e relativa documentazione comprovante;</w:t>
            </w:r>
          </w:p>
          <w:p w:rsidR="00A008A2" w:rsidRDefault="0070309F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Allegato L - Bilancio consuntivo annuale (allegare anche versione compilata in formato foglio elettronico).</w:t>
            </w:r>
          </w:p>
        </w:tc>
      </w:tr>
      <w:tr w:rsidR="00A008A2">
        <w:trPr>
          <w:trHeight w:val="1110"/>
        </w:trPr>
        <w:tc>
          <w:tcPr>
            <w:tcW w:w="9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A2" w:rsidRDefault="0070309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allegat</w:t>
            </w:r>
            <w:r w:rsidR="002F281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 relativi al Programma </w:t>
            </w:r>
            <w:r w:rsidR="00BA302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annuale </w:t>
            </w:r>
            <w:r w:rsidR="002F281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per la </w:t>
            </w:r>
            <w:r w:rsidR="00BA302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Seconda o Terza annuali</w:t>
            </w:r>
            <w:r w:rsidR="002F281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tà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come determinato all’art. 12, commi 7 e 8, e da “Autodichiarazione per la procedura semplificata di cui alla D.G.R. n. 343/2020”:</w:t>
            </w:r>
          </w:p>
          <w:p w:rsidR="00A008A2" w:rsidRDefault="0070309F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Allegato E - Descrizione della qualità artistica</w:t>
            </w:r>
          </w:p>
          <w:p w:rsidR="00A008A2" w:rsidRDefault="0070309F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Cronoprogramma annuale delle attività a preventivo (Allegato 8).</w:t>
            </w:r>
          </w:p>
        </w:tc>
      </w:tr>
    </w:tbl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____________________________  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(luogo e data)              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__________________________________________</w:t>
      </w:r>
    </w:p>
    <w:p w:rsidR="00A008A2" w:rsidRDefault="0070309F">
      <w:pPr>
        <w:pStyle w:val="Normale1"/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Firma digitale del Legale rappresentante </w:t>
      </w:r>
    </w:p>
    <w:p w:rsidR="00A008A2" w:rsidRDefault="00A008A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sectPr w:rsidR="00A008A2" w:rsidSect="00363B0B">
      <w:headerReference w:type="default" r:id="rId9"/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576" w:rsidRDefault="00F65576" w:rsidP="00A008A2">
      <w:pPr>
        <w:spacing w:line="240" w:lineRule="auto"/>
      </w:pPr>
      <w:r>
        <w:separator/>
      </w:r>
    </w:p>
  </w:endnote>
  <w:endnote w:type="continuationSeparator" w:id="0">
    <w:p w:rsidR="00F65576" w:rsidRDefault="00F65576" w:rsidP="00A00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576" w:rsidRDefault="00F65576" w:rsidP="00A008A2">
      <w:pPr>
        <w:spacing w:line="240" w:lineRule="auto"/>
      </w:pPr>
      <w:r>
        <w:separator/>
      </w:r>
    </w:p>
  </w:footnote>
  <w:footnote w:type="continuationSeparator" w:id="0">
    <w:p w:rsidR="00F65576" w:rsidRDefault="00F65576" w:rsidP="00A008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8A2" w:rsidRDefault="0070309F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516"/>
        <w:tab w:val="center" w:pos="4355"/>
      </w:tabs>
      <w:spacing w:line="240" w:lineRule="auto"/>
      <w:ind w:right="360"/>
      <w:jc w:val="center"/>
      <w:rPr>
        <w:rFonts w:ascii="Calibri" w:eastAsia="Calibri" w:hAnsi="Calibri" w:cs="Calibri"/>
        <w:color w:val="000000"/>
        <w:sz w:val="18"/>
        <w:szCs w:val="18"/>
      </w:rPr>
    </w:pPr>
    <w:bookmarkStart w:id="1" w:name="_gjdgxs" w:colFirst="0" w:colLast="0"/>
    <w:bookmarkEnd w:id="1"/>
    <w:r>
      <w:rPr>
        <w:rFonts w:ascii="Calibri" w:eastAsia="Calibri" w:hAnsi="Calibri" w:cs="Calibri"/>
        <w:color w:val="000000"/>
        <w:sz w:val="18"/>
        <w:szCs w:val="18"/>
      </w:rPr>
      <w:t>FSC Fondo di Sviluppo e Coesione 2014/2020 – “Patto per la Puglia”</w:t>
    </w:r>
  </w:p>
  <w:p w:rsidR="00A008A2" w:rsidRDefault="0070309F">
    <w:pPr>
      <w:pStyle w:val="Normale1"/>
      <w:pBdr>
        <w:top w:val="nil"/>
        <w:left w:val="nil"/>
        <w:bottom w:val="single" w:sz="4" w:space="1" w:color="000000"/>
        <w:right w:val="nil"/>
        <w:between w:val="nil"/>
      </w:pBdr>
      <w:tabs>
        <w:tab w:val="left" w:pos="756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AVVISO PUBBLICO PER PRESENTARE INIZIATIVE PROGETTUALI RIGUARDANTI LO SPETTACOLO DAL VIVO</w:t>
    </w:r>
  </w:p>
  <w:p w:rsidR="00A008A2" w:rsidRDefault="0070309F">
    <w:pPr>
      <w:pStyle w:val="Normale1"/>
      <w:pBdr>
        <w:top w:val="nil"/>
        <w:left w:val="nil"/>
        <w:bottom w:val="single" w:sz="4" w:space="1" w:color="000000"/>
        <w:right w:val="nil"/>
        <w:between w:val="nil"/>
      </w:pBdr>
      <w:tabs>
        <w:tab w:val="left" w:pos="756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E LE RESIDENZE ARTISTICHE (ART. 45 DEL D.M. 1 LUGLIO 2014)</w:t>
    </w:r>
  </w:p>
  <w:p w:rsidR="00A008A2" w:rsidRDefault="00A008A2">
    <w:pPr>
      <w:pStyle w:val="Normale1"/>
      <w:pBdr>
        <w:top w:val="nil"/>
        <w:left w:val="nil"/>
        <w:bottom w:val="single" w:sz="4" w:space="1" w:color="000000"/>
        <w:right w:val="nil"/>
        <w:between w:val="nil"/>
      </w:pBdr>
      <w:tabs>
        <w:tab w:val="left" w:pos="7560"/>
      </w:tabs>
      <w:jc w:val="center"/>
      <w:rPr>
        <w:rFonts w:ascii="Calibri" w:eastAsia="Calibri" w:hAnsi="Calibri" w:cs="Calibri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725"/>
    <w:multiLevelType w:val="multilevel"/>
    <w:tmpl w:val="E3085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054E2B"/>
    <w:multiLevelType w:val="multilevel"/>
    <w:tmpl w:val="45A42F2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21A1647C"/>
    <w:multiLevelType w:val="multilevel"/>
    <w:tmpl w:val="5192D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3C97F00"/>
    <w:multiLevelType w:val="multilevel"/>
    <w:tmpl w:val="06D0A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04F69BB"/>
    <w:multiLevelType w:val="multilevel"/>
    <w:tmpl w:val="E312CC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42340B09"/>
    <w:multiLevelType w:val="multilevel"/>
    <w:tmpl w:val="2068B9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nsid w:val="627F5D9C"/>
    <w:multiLevelType w:val="multilevel"/>
    <w:tmpl w:val="EC168B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8A2"/>
    <w:rsid w:val="00046AF2"/>
    <w:rsid w:val="0009115C"/>
    <w:rsid w:val="00244A30"/>
    <w:rsid w:val="002F2814"/>
    <w:rsid w:val="00363B0B"/>
    <w:rsid w:val="00377B94"/>
    <w:rsid w:val="004A3717"/>
    <w:rsid w:val="004A4206"/>
    <w:rsid w:val="005E1435"/>
    <w:rsid w:val="006F20B0"/>
    <w:rsid w:val="0070309F"/>
    <w:rsid w:val="00774F31"/>
    <w:rsid w:val="00983BAD"/>
    <w:rsid w:val="009C2463"/>
    <w:rsid w:val="00A008A2"/>
    <w:rsid w:val="00BA3024"/>
    <w:rsid w:val="00C8107F"/>
    <w:rsid w:val="00CA1B32"/>
    <w:rsid w:val="00D82608"/>
    <w:rsid w:val="00E07819"/>
    <w:rsid w:val="00E30914"/>
    <w:rsid w:val="00F44087"/>
    <w:rsid w:val="00F6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B32"/>
  </w:style>
  <w:style w:type="paragraph" w:styleId="Titolo1">
    <w:name w:val="heading 1"/>
    <w:basedOn w:val="Normale1"/>
    <w:next w:val="Normale1"/>
    <w:rsid w:val="00A008A2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e1"/>
    <w:next w:val="Normale1"/>
    <w:rsid w:val="00A008A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e1"/>
    <w:next w:val="Normale1"/>
    <w:rsid w:val="00A008A2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A008A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A008A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A008A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008A2"/>
  </w:style>
  <w:style w:type="table" w:customStyle="1" w:styleId="TableNormal">
    <w:name w:val="Table Normal"/>
    <w:rsid w:val="00A008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A008A2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ottotitolo">
    <w:name w:val="Subtitle"/>
    <w:basedOn w:val="Normale1"/>
    <w:next w:val="Normale1"/>
    <w:rsid w:val="00A008A2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008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1420spettacolo@pc.rupar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sc1420spettacolo@p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Grandolfo</dc:creator>
  <cp:lastModifiedBy>Christian</cp:lastModifiedBy>
  <cp:revision>11</cp:revision>
  <dcterms:created xsi:type="dcterms:W3CDTF">2020-03-24T12:07:00Z</dcterms:created>
  <dcterms:modified xsi:type="dcterms:W3CDTF">2020-03-27T16:51:00Z</dcterms:modified>
</cp:coreProperties>
</file>