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03" w:rsidRPr="0098572C" w:rsidRDefault="0098572C" w:rsidP="00484A86">
      <w:pPr>
        <w:jc w:val="both"/>
        <w:rPr>
          <w:rFonts w:ascii="Verdana" w:hAnsi="Verdana" w:cs="Arial"/>
          <w:b/>
          <w:iCs/>
          <w:color w:val="000000"/>
          <w:sz w:val="22"/>
          <w:szCs w:val="22"/>
          <w:u w:val="single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  <w:u w:val="single"/>
        </w:rPr>
        <w:t>L</w:t>
      </w:r>
      <w:r w:rsidR="00F83103" w:rsidRPr="0098572C">
        <w:rPr>
          <w:rFonts w:ascii="Verdana" w:hAnsi="Verdana" w:cs="Arial"/>
          <w:b/>
          <w:iCs/>
          <w:color w:val="000000"/>
          <w:sz w:val="22"/>
          <w:szCs w:val="22"/>
          <w:u w:val="single"/>
        </w:rPr>
        <w:t>ettera di fideiussione a garanzia</w:t>
      </w:r>
      <w:r w:rsidR="00877651">
        <w:rPr>
          <w:rFonts w:ascii="Verdana" w:hAnsi="Verdana" w:cs="Arial"/>
          <w:b/>
          <w:iCs/>
          <w:color w:val="000000"/>
          <w:sz w:val="22"/>
          <w:szCs w:val="22"/>
          <w:u w:val="single"/>
        </w:rPr>
        <w:t xml:space="preserve"> dei finanziamenti concessi dalla misura </w:t>
      </w:r>
      <w:r w:rsidR="008D3F10">
        <w:rPr>
          <w:rFonts w:ascii="Verdana" w:hAnsi="Verdana" w:cs="Arial"/>
          <w:b/>
          <w:iCs/>
          <w:color w:val="000000"/>
          <w:sz w:val="22"/>
          <w:szCs w:val="22"/>
          <w:u w:val="single"/>
        </w:rPr>
        <w:t xml:space="preserve">(a firma </w:t>
      </w:r>
      <w:r w:rsidR="005A1A86">
        <w:rPr>
          <w:rFonts w:ascii="Verdana" w:hAnsi="Verdana" w:cs="Arial"/>
          <w:b/>
          <w:iCs/>
          <w:color w:val="000000"/>
          <w:sz w:val="22"/>
          <w:szCs w:val="22"/>
          <w:u w:val="single"/>
        </w:rPr>
        <w:t xml:space="preserve">del soggetto beneficiario, </w:t>
      </w:r>
      <w:r w:rsidR="008D3F10">
        <w:rPr>
          <w:rFonts w:ascii="Verdana" w:hAnsi="Verdana" w:cs="Arial"/>
          <w:b/>
          <w:iCs/>
          <w:color w:val="000000"/>
          <w:sz w:val="22"/>
          <w:szCs w:val="22"/>
          <w:u w:val="single"/>
        </w:rPr>
        <w:t>di uno o più soci e/o amministratori)</w:t>
      </w:r>
    </w:p>
    <w:p w:rsidR="00F83103" w:rsidRPr="0098572C" w:rsidRDefault="00F83103" w:rsidP="00F83103">
      <w:pPr>
        <w:rPr>
          <w:rFonts w:ascii="Verdana" w:hAnsi="Verdana" w:cs="Arial"/>
          <w:b/>
          <w:iCs/>
          <w:color w:val="000000"/>
          <w:sz w:val="22"/>
          <w:szCs w:val="22"/>
          <w:u w:val="single"/>
        </w:rPr>
      </w:pPr>
    </w:p>
    <w:p w:rsidR="00F83103" w:rsidRPr="0098572C" w:rsidRDefault="00F83103" w:rsidP="005A1A86">
      <w:pPr>
        <w:jc w:val="right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Spett.le</w:t>
      </w:r>
    </w:p>
    <w:p w:rsidR="005A1A86" w:rsidRPr="005A1A86" w:rsidRDefault="005A1A86" w:rsidP="005A1A86">
      <w:pPr>
        <w:jc w:val="right"/>
        <w:rPr>
          <w:rFonts w:ascii="Verdana" w:hAnsi="Verdana" w:cs="Arial"/>
          <w:iCs/>
          <w:color w:val="000000"/>
          <w:sz w:val="22"/>
          <w:szCs w:val="22"/>
        </w:rPr>
      </w:pPr>
      <w:r w:rsidRPr="005A1A86">
        <w:rPr>
          <w:rFonts w:ascii="Verdana" w:hAnsi="Verdana" w:cs="Arial"/>
          <w:iCs/>
          <w:color w:val="000000"/>
          <w:sz w:val="22"/>
          <w:szCs w:val="22"/>
        </w:rPr>
        <w:t>REGIONE PUGLIA</w:t>
      </w:r>
    </w:p>
    <w:p w:rsidR="005A1A86" w:rsidRPr="005A1A86" w:rsidRDefault="005A1A86" w:rsidP="005A1A86">
      <w:pPr>
        <w:jc w:val="right"/>
        <w:rPr>
          <w:rFonts w:ascii="Verdana" w:hAnsi="Verdana" w:cs="Arial"/>
          <w:iCs/>
          <w:color w:val="000000"/>
          <w:sz w:val="22"/>
          <w:szCs w:val="22"/>
        </w:rPr>
      </w:pPr>
      <w:r w:rsidRPr="005A1A86">
        <w:rPr>
          <w:rFonts w:ascii="Verdana" w:hAnsi="Verdana" w:cs="Arial"/>
          <w:iCs/>
          <w:color w:val="000000"/>
          <w:sz w:val="22"/>
          <w:szCs w:val="22"/>
        </w:rPr>
        <w:t>Dipartimento Sviluppo Economico, Innovazione,</w:t>
      </w:r>
    </w:p>
    <w:p w:rsidR="005A1A86" w:rsidRPr="005A1A86" w:rsidRDefault="005A1A86" w:rsidP="005A1A86">
      <w:pPr>
        <w:jc w:val="right"/>
        <w:rPr>
          <w:rFonts w:ascii="Verdana" w:hAnsi="Verdana" w:cs="Arial"/>
          <w:iCs/>
          <w:color w:val="000000"/>
          <w:sz w:val="22"/>
          <w:szCs w:val="22"/>
        </w:rPr>
      </w:pPr>
      <w:r w:rsidRPr="005A1A86">
        <w:rPr>
          <w:rFonts w:ascii="Verdana" w:hAnsi="Verdana" w:cs="Arial"/>
          <w:iCs/>
          <w:color w:val="000000"/>
          <w:sz w:val="22"/>
          <w:szCs w:val="22"/>
        </w:rPr>
        <w:t>Istruzione, Formazione e Lavoro</w:t>
      </w:r>
    </w:p>
    <w:p w:rsidR="005A1A86" w:rsidRPr="005A1A86" w:rsidRDefault="005A1A86" w:rsidP="005A1A86">
      <w:pPr>
        <w:jc w:val="right"/>
        <w:rPr>
          <w:rFonts w:ascii="Verdana" w:hAnsi="Verdana" w:cs="Arial"/>
          <w:iCs/>
          <w:color w:val="000000"/>
          <w:sz w:val="22"/>
          <w:szCs w:val="22"/>
        </w:rPr>
      </w:pPr>
      <w:r w:rsidRPr="005A1A86">
        <w:rPr>
          <w:rFonts w:ascii="Verdana" w:hAnsi="Verdana" w:cs="Arial"/>
          <w:iCs/>
          <w:color w:val="000000"/>
          <w:sz w:val="22"/>
          <w:szCs w:val="22"/>
        </w:rPr>
        <w:t>Sezione Promozione e Tutela del lavoro</w:t>
      </w:r>
    </w:p>
    <w:p w:rsidR="005A1A86" w:rsidRPr="005A1A86" w:rsidRDefault="005A1A86" w:rsidP="005A1A86">
      <w:pPr>
        <w:jc w:val="right"/>
        <w:rPr>
          <w:rFonts w:ascii="Verdana" w:hAnsi="Verdana" w:cs="Arial"/>
          <w:iCs/>
          <w:color w:val="000000"/>
          <w:sz w:val="22"/>
          <w:szCs w:val="22"/>
        </w:rPr>
      </w:pPr>
      <w:r w:rsidRPr="005A1A86">
        <w:rPr>
          <w:rFonts w:ascii="Verdana" w:hAnsi="Verdana" w:cs="Arial"/>
          <w:iCs/>
          <w:color w:val="000000"/>
          <w:sz w:val="22"/>
          <w:szCs w:val="22"/>
        </w:rPr>
        <w:t>Viale Corigliano, 1</w:t>
      </w:r>
    </w:p>
    <w:p w:rsidR="005A1A86" w:rsidRDefault="005A1A86" w:rsidP="005A1A86">
      <w:pPr>
        <w:jc w:val="right"/>
        <w:rPr>
          <w:rFonts w:ascii="Verdana" w:hAnsi="Verdana" w:cs="Arial"/>
          <w:iCs/>
          <w:color w:val="000000"/>
          <w:sz w:val="22"/>
          <w:szCs w:val="22"/>
        </w:rPr>
      </w:pPr>
      <w:r w:rsidRPr="005A1A86">
        <w:rPr>
          <w:rFonts w:ascii="Verdana" w:hAnsi="Verdana" w:cs="Arial"/>
          <w:iCs/>
          <w:color w:val="000000"/>
          <w:sz w:val="22"/>
          <w:szCs w:val="22"/>
        </w:rPr>
        <w:t>70132 Bari</w:t>
      </w:r>
    </w:p>
    <w:p w:rsidR="005A1A86" w:rsidRDefault="005A1A86" w:rsidP="00F83103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</w:p>
    <w:p w:rsidR="005A1A86" w:rsidRDefault="005A1A86" w:rsidP="00F83103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</w:p>
    <w:p w:rsidR="00F83103" w:rsidRPr="0098572C" w:rsidRDefault="00F83103" w:rsidP="00F83103">
      <w:pPr>
        <w:jc w:val="both"/>
        <w:rPr>
          <w:rFonts w:ascii="Verdana" w:hAnsi="Verdana" w:cs="Arial"/>
          <w:b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>Premesso che:</w:t>
      </w:r>
    </w:p>
    <w:p w:rsidR="00F83103" w:rsidRPr="0098572C" w:rsidRDefault="005A1A86" w:rsidP="005A1A86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>
        <w:rPr>
          <w:rFonts w:ascii="Verdana" w:hAnsi="Verdana" w:cs="Arial"/>
          <w:iCs/>
          <w:color w:val="000000"/>
          <w:sz w:val="22"/>
          <w:szCs w:val="22"/>
        </w:rPr>
        <w:t xml:space="preserve">con AD n. ____ del _____ della </w:t>
      </w:r>
      <w:r w:rsidRPr="005A1A86">
        <w:rPr>
          <w:rFonts w:ascii="Verdana" w:hAnsi="Verdana" w:cs="Arial"/>
          <w:iCs/>
          <w:color w:val="000000"/>
          <w:sz w:val="22"/>
          <w:szCs w:val="22"/>
        </w:rPr>
        <w:t>Sezione Promozione e Tutela del lavoro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, </w:t>
      </w:r>
      <w:r w:rsidRPr="005A1A86">
        <w:rPr>
          <w:rFonts w:ascii="Verdana" w:hAnsi="Verdana" w:cs="Arial"/>
          <w:iCs/>
          <w:color w:val="000000"/>
          <w:sz w:val="22"/>
          <w:szCs w:val="22"/>
        </w:rPr>
        <w:t>Dipartimento Sviluppo Economico, Innovazione,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Pr="005A1A86">
        <w:rPr>
          <w:rFonts w:ascii="Verdana" w:hAnsi="Verdana" w:cs="Arial"/>
          <w:iCs/>
          <w:color w:val="000000"/>
          <w:sz w:val="22"/>
          <w:szCs w:val="22"/>
        </w:rPr>
        <w:t>Istruzione, Formazione e Lavoro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 della Regione Puglia</w:t>
      </w:r>
      <w:r w:rsidR="00027663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7039D1">
        <w:rPr>
          <w:rFonts w:ascii="Verdana" w:hAnsi="Verdana" w:cs="Arial"/>
          <w:iCs/>
          <w:color w:val="000000"/>
          <w:sz w:val="22"/>
          <w:szCs w:val="22"/>
        </w:rPr>
        <w:t>si è proceduto alla</w:t>
      </w:r>
      <w:r w:rsidR="00027663">
        <w:rPr>
          <w:rFonts w:ascii="Verdana" w:hAnsi="Verdana" w:cs="Arial"/>
          <w:iCs/>
          <w:color w:val="000000"/>
          <w:sz w:val="22"/>
          <w:szCs w:val="22"/>
        </w:rPr>
        <w:t xml:space="preserve"> concessione delle agevolazioni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ai sensi dell’Avviso pubblicato sul B.U.R.P.</w:t>
      </w:r>
      <w:r w:rsidR="008D3F10">
        <w:rPr>
          <w:rFonts w:ascii="Verdana" w:hAnsi="Verdana" w:cs="Arial"/>
          <w:iCs/>
          <w:color w:val="000000"/>
          <w:sz w:val="22"/>
          <w:szCs w:val="22"/>
        </w:rPr>
        <w:t xml:space="preserve"> n.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 __</w:t>
      </w:r>
      <w:r w:rsidR="008D3F10">
        <w:rPr>
          <w:rFonts w:ascii="Verdana" w:hAnsi="Verdana" w:cs="Arial"/>
          <w:iCs/>
          <w:color w:val="000000"/>
          <w:sz w:val="22"/>
          <w:szCs w:val="22"/>
        </w:rPr>
        <w:t xml:space="preserve"> del </w:t>
      </w:r>
      <w:r>
        <w:rPr>
          <w:rFonts w:ascii="Verdana" w:hAnsi="Verdana" w:cs="Arial"/>
          <w:iCs/>
          <w:color w:val="000000"/>
          <w:sz w:val="22"/>
          <w:szCs w:val="22"/>
        </w:rPr>
        <w:t>_______</w:t>
      </w:r>
      <w:r w:rsidR="00027663">
        <w:rPr>
          <w:rFonts w:ascii="Verdana" w:hAnsi="Verdana" w:cs="Arial"/>
          <w:iCs/>
          <w:color w:val="000000"/>
          <w:sz w:val="22"/>
          <w:szCs w:val="22"/>
        </w:rPr>
        <w:t xml:space="preserve">, notificando che </w:t>
      </w:r>
      <w:r w:rsidR="008D3F10">
        <w:rPr>
          <w:rFonts w:ascii="Verdana" w:hAnsi="Verdana" w:cs="Arial"/>
          <w:iCs/>
          <w:color w:val="000000"/>
          <w:sz w:val="22"/>
          <w:szCs w:val="22"/>
        </w:rPr>
        <w:t>è stato concesso</w:t>
      </w:r>
      <w:r w:rsidR="00027663">
        <w:rPr>
          <w:rFonts w:ascii="Verdana" w:hAnsi="Verdana" w:cs="Arial"/>
          <w:iCs/>
          <w:color w:val="000000"/>
          <w:sz w:val="22"/>
          <w:szCs w:val="22"/>
        </w:rPr>
        <w:t xml:space="preserve"> un 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voucher </w:t>
      </w:r>
      <w:r w:rsidR="00027663">
        <w:rPr>
          <w:rFonts w:ascii="Verdana" w:hAnsi="Verdana" w:cs="Arial"/>
          <w:iCs/>
          <w:color w:val="000000"/>
          <w:sz w:val="22"/>
          <w:szCs w:val="22"/>
        </w:rPr>
        <w:t>di importo pari ad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 xml:space="preserve"> euro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0" w:name="Testo3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0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(euro</w:t>
      </w:r>
      <w:r w:rsidR="0098572C" w:rsidRPr="0098572C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" w:name="Testo4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1"/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) all</w:t>
      </w:r>
      <w:r w:rsidR="0098572C" w:rsidRPr="0098572C">
        <w:rPr>
          <w:rFonts w:ascii="Verdana" w:hAnsi="Verdana" w:cs="Arial"/>
          <w:iCs/>
          <w:color w:val="000000"/>
          <w:sz w:val="22"/>
          <w:szCs w:val="22"/>
        </w:rPr>
        <w:t>’impres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a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 / professionista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2" w:name="Testo5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2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 xml:space="preserve">Partita IVA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3" w:name="Testo6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3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 xml:space="preserve">con sede in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4" w:name="Testo7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4"/>
      <w:r>
        <w:rPr>
          <w:rFonts w:ascii="Verdana" w:hAnsi="Verdana" w:cs="Arial"/>
          <w:iCs/>
          <w:color w:val="000000"/>
          <w:sz w:val="22"/>
          <w:szCs w:val="22"/>
        </w:rPr>
        <w:t xml:space="preserve"> via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>
        <w:rPr>
          <w:rFonts w:ascii="Verdana" w:hAnsi="Verdana" w:cs="Arial"/>
          <w:iCs/>
          <w:color w:val="000000"/>
          <w:sz w:val="22"/>
          <w:szCs w:val="22"/>
        </w:rPr>
        <w:t> </w:t>
      </w:r>
      <w:r>
        <w:rPr>
          <w:rFonts w:ascii="Verdana" w:hAnsi="Verdana" w:cs="Arial"/>
          <w:iCs/>
          <w:color w:val="000000"/>
          <w:sz w:val="22"/>
          <w:szCs w:val="22"/>
        </w:rPr>
        <w:t> </w:t>
      </w:r>
      <w:r>
        <w:rPr>
          <w:rFonts w:ascii="Verdana" w:hAnsi="Verdana" w:cs="Arial"/>
          <w:iCs/>
          <w:color w:val="000000"/>
          <w:sz w:val="22"/>
          <w:szCs w:val="22"/>
        </w:rPr>
        <w:t> </w:t>
      </w:r>
      <w:r>
        <w:rPr>
          <w:rFonts w:ascii="Verdana" w:hAnsi="Verdana" w:cs="Arial"/>
          <w:iCs/>
          <w:color w:val="000000"/>
          <w:sz w:val="22"/>
          <w:szCs w:val="22"/>
        </w:rPr>
        <w:t> </w:t>
      </w:r>
      <w:r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</w:p>
    <w:p w:rsidR="00F83103" w:rsidRPr="0098572C" w:rsidRDefault="00F83103" w:rsidP="00F83103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</w:p>
    <w:p w:rsidR="00CD3F76" w:rsidRDefault="00F83103" w:rsidP="00F83103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il sottoscritto/a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5" w:name="Testo8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5"/>
      <w:r w:rsidR="0098572C" w:rsidRPr="0098572C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nato a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6" w:name="Testo9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6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98572C" w:rsidRPr="0098572C">
        <w:rPr>
          <w:rFonts w:ascii="Verdana" w:hAnsi="Verdana" w:cs="Arial"/>
          <w:iCs/>
          <w:color w:val="000000"/>
          <w:sz w:val="22"/>
          <w:szCs w:val="22"/>
        </w:rPr>
        <w:t>i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l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7" w:name="Testo10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7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residente in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8" w:name="Testo11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8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Via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9" w:name="Testo12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9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Codice Fiscale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0" w:name="Testo13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10"/>
      <w:r w:rsidR="0098572C" w:rsidRPr="0098572C">
        <w:rPr>
          <w:rFonts w:ascii="Verdana" w:hAnsi="Verdana" w:cs="Arial"/>
          <w:iCs/>
          <w:color w:val="000000"/>
          <w:sz w:val="22"/>
          <w:szCs w:val="22"/>
        </w:rPr>
        <w:t xml:space="preserve">,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nella sua rispettiva qualità di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            "/>
              <w:listEntry w:val="Amministratore"/>
              <w:listEntry w:val="Socio"/>
            </w:ddList>
          </w:ffData>
        </w:fldChar>
      </w:r>
      <w:bookmarkStart w:id="11" w:name="Elenco1"/>
      <w:r w:rsidR="008D3F10">
        <w:rPr>
          <w:rFonts w:ascii="Verdana" w:hAnsi="Verdana" w:cs="Arial"/>
          <w:iCs/>
          <w:color w:val="000000"/>
          <w:sz w:val="22"/>
          <w:szCs w:val="22"/>
        </w:rPr>
        <w:instrText xml:space="preserve"> FORMDROPDOWN </w:instrText>
      </w:r>
      <w:r w:rsidR="00681F47">
        <w:rPr>
          <w:rFonts w:ascii="Verdana" w:hAnsi="Verdana" w:cs="Arial"/>
          <w:iCs/>
          <w:color w:val="000000"/>
          <w:sz w:val="22"/>
          <w:szCs w:val="22"/>
        </w:rPr>
      </w:r>
      <w:r w:rsidR="00681F47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11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dichiara di prestare fideiussione, in via solidale e indivisibile, per sé, suoi eredi, successori o aventi causa in </w:t>
      </w:r>
      <w:r w:rsidR="005A1A86" w:rsidRPr="005A1A86">
        <w:rPr>
          <w:rFonts w:ascii="Verdana" w:hAnsi="Verdana" w:cs="Arial"/>
          <w:iCs/>
          <w:color w:val="000000"/>
          <w:sz w:val="22"/>
          <w:szCs w:val="22"/>
        </w:rPr>
        <w:t>Sezione Promozione e Tutela del lavoro</w:t>
      </w:r>
      <w:r w:rsidR="005A1A86">
        <w:rPr>
          <w:rFonts w:ascii="Verdana" w:hAnsi="Verdana" w:cs="Arial"/>
          <w:iCs/>
          <w:color w:val="000000"/>
          <w:sz w:val="22"/>
          <w:szCs w:val="22"/>
        </w:rPr>
        <w:t xml:space="preserve">, </w:t>
      </w:r>
      <w:r w:rsidR="005A1A86" w:rsidRPr="005A1A86">
        <w:rPr>
          <w:rFonts w:ascii="Verdana" w:hAnsi="Verdana" w:cs="Arial"/>
          <w:iCs/>
          <w:color w:val="000000"/>
          <w:sz w:val="22"/>
          <w:szCs w:val="22"/>
        </w:rPr>
        <w:t>Dipartimento Sviluppo Economico, Innovazione,</w:t>
      </w:r>
      <w:r w:rsidR="005A1A86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5A1A86" w:rsidRPr="005A1A86">
        <w:rPr>
          <w:rFonts w:ascii="Verdana" w:hAnsi="Verdana" w:cs="Arial"/>
          <w:iCs/>
          <w:color w:val="000000"/>
          <w:sz w:val="22"/>
          <w:szCs w:val="22"/>
        </w:rPr>
        <w:t>Istruzione, Formazione e Lavoro</w:t>
      </w:r>
      <w:r w:rsidR="005A1A86">
        <w:rPr>
          <w:rFonts w:ascii="Verdana" w:hAnsi="Verdana" w:cs="Arial"/>
          <w:iCs/>
          <w:color w:val="000000"/>
          <w:sz w:val="22"/>
          <w:szCs w:val="22"/>
        </w:rPr>
        <w:t xml:space="preserve"> della Regione Puglia con sede in Bari </w:t>
      </w:r>
      <w:r w:rsidR="00CD3F76">
        <w:rPr>
          <w:rFonts w:ascii="Verdana" w:hAnsi="Verdana" w:cs="Arial"/>
          <w:iCs/>
          <w:color w:val="000000"/>
          <w:sz w:val="22"/>
          <w:szCs w:val="22"/>
        </w:rPr>
        <w:t>Viale Corigliano, 1,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fino alla concorrenza di €</w:t>
      </w:r>
      <w:r w:rsidR="0098572C" w:rsidRPr="0098572C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type w:val="number"/>
              <w:format w:val="0,00"/>
            </w:textInput>
          </w:ffData>
        </w:fldChar>
      </w:r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r w:rsidR="00CD3F76">
        <w:rPr>
          <w:rFonts w:ascii="Verdana" w:hAnsi="Verdana" w:cs="Arial"/>
          <w:iCs/>
          <w:color w:val="000000"/>
          <w:sz w:val="22"/>
          <w:szCs w:val="22"/>
        </w:rPr>
        <w:t xml:space="preserve">, </w:t>
      </w:r>
      <w:r w:rsidR="00F73008" w:rsidRPr="0098572C">
        <w:rPr>
          <w:rFonts w:ascii="Verdana" w:hAnsi="Verdana" w:cs="Arial"/>
          <w:iCs/>
          <w:color w:val="000000"/>
          <w:sz w:val="22"/>
          <w:szCs w:val="22"/>
        </w:rPr>
        <w:t>oltre interessi contrattuali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anche di mora ed ogni altro accessorio, per il pieno e puntuale adempimento di tutte le obbligazioni </w:t>
      </w:r>
      <w:r w:rsidR="00027663">
        <w:rPr>
          <w:rFonts w:ascii="Verdana" w:hAnsi="Verdana" w:cs="Arial"/>
          <w:iCs/>
          <w:color w:val="000000"/>
          <w:sz w:val="22"/>
          <w:szCs w:val="22"/>
        </w:rPr>
        <w:t xml:space="preserve">che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>l</w:t>
      </w:r>
      <w:r w:rsidR="0098572C" w:rsidRPr="0098572C">
        <w:rPr>
          <w:rFonts w:ascii="Verdana" w:hAnsi="Verdana" w:cs="Arial"/>
          <w:iCs/>
          <w:color w:val="000000"/>
          <w:sz w:val="22"/>
          <w:szCs w:val="22"/>
        </w:rPr>
        <w:t>’impres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>a</w:t>
      </w:r>
      <w:r w:rsidR="0098572C" w:rsidRPr="0098572C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2" w:name="Testo15"/>
      <w:r w:rsidR="00593F98">
        <w:rPr>
          <w:rFonts w:ascii="Verdana" w:hAnsi="Verdana" w:cs="Arial"/>
          <w:iCs/>
          <w:color w:val="000000"/>
          <w:sz w:val="22"/>
          <w:szCs w:val="22"/>
        </w:rPr>
        <w:instrText xml:space="preserve"> FORMTEXT </w:instrText>
      </w:r>
      <w:r w:rsidR="00CC708D">
        <w:rPr>
          <w:rFonts w:ascii="Verdana" w:hAnsi="Verdana" w:cs="Arial"/>
          <w:iCs/>
          <w:color w:val="000000"/>
          <w:sz w:val="22"/>
          <w:szCs w:val="22"/>
        </w:rPr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separate"/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180B5F">
        <w:rPr>
          <w:rFonts w:ascii="Verdana" w:hAnsi="Verdana" w:cs="Arial"/>
          <w:iCs/>
          <w:color w:val="000000"/>
          <w:sz w:val="22"/>
          <w:szCs w:val="22"/>
        </w:rPr>
        <w:t> </w:t>
      </w:r>
      <w:r w:rsidR="00CC708D">
        <w:rPr>
          <w:rFonts w:ascii="Verdana" w:hAnsi="Verdana" w:cs="Arial"/>
          <w:iCs/>
          <w:color w:val="000000"/>
          <w:sz w:val="22"/>
          <w:szCs w:val="22"/>
        </w:rPr>
        <w:fldChar w:fldCharType="end"/>
      </w:r>
      <w:bookmarkEnd w:id="12"/>
      <w:r w:rsidR="00593F98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(d’ora innanzi parte debitrice) </w:t>
      </w:r>
      <w:r w:rsidR="00027663">
        <w:rPr>
          <w:rFonts w:ascii="Verdana" w:hAnsi="Verdana" w:cs="Arial"/>
          <w:iCs/>
          <w:color w:val="000000"/>
          <w:sz w:val="22"/>
          <w:szCs w:val="22"/>
        </w:rPr>
        <w:t>assumerà</w:t>
      </w:r>
      <w:r w:rsidR="008D3F10">
        <w:rPr>
          <w:rFonts w:ascii="Verdana" w:hAnsi="Verdana" w:cs="Arial"/>
          <w:iCs/>
          <w:color w:val="000000"/>
          <w:sz w:val="22"/>
          <w:szCs w:val="22"/>
        </w:rPr>
        <w:t xml:space="preserve">, in relazione esclusivamente </w:t>
      </w:r>
      <w:r w:rsidR="00CD3F76">
        <w:rPr>
          <w:rFonts w:ascii="Verdana" w:hAnsi="Verdana" w:cs="Arial"/>
          <w:iCs/>
          <w:color w:val="000000"/>
          <w:sz w:val="22"/>
          <w:szCs w:val="22"/>
        </w:rPr>
        <w:t>corrispondente all’anticipo del 20% dell’importo concesso</w:t>
      </w:r>
      <w:r w:rsidR="007039D1">
        <w:rPr>
          <w:rFonts w:ascii="Verdana" w:hAnsi="Verdana" w:cs="Arial"/>
          <w:iCs/>
          <w:color w:val="000000"/>
          <w:sz w:val="22"/>
          <w:szCs w:val="22"/>
        </w:rPr>
        <w:t xml:space="preserve"> di cui alla lettera I) del predetto avviso pubblico</w:t>
      </w:r>
      <w:r w:rsidR="008D3F10">
        <w:rPr>
          <w:rFonts w:ascii="Verdana" w:hAnsi="Verdana" w:cs="Arial"/>
          <w:iCs/>
          <w:color w:val="000000"/>
          <w:sz w:val="22"/>
          <w:szCs w:val="22"/>
        </w:rPr>
        <w:t>,</w:t>
      </w:r>
      <w:r w:rsidR="00027663">
        <w:rPr>
          <w:rFonts w:ascii="Verdana" w:hAnsi="Verdana" w:cs="Arial"/>
          <w:iCs/>
          <w:color w:val="000000"/>
          <w:sz w:val="22"/>
          <w:szCs w:val="22"/>
        </w:rPr>
        <w:t xml:space="preserve"> mediante la sottoscrizione de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>l</w:t>
      </w:r>
      <w:r w:rsidR="00CD3F76">
        <w:rPr>
          <w:rFonts w:ascii="Verdana" w:hAnsi="Verdana" w:cs="Arial"/>
          <w:iCs/>
          <w:color w:val="000000"/>
          <w:sz w:val="22"/>
          <w:szCs w:val="22"/>
        </w:rPr>
        <w:t>l’Atto Unilatera d’Obbligo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con espressa rinuncia al termine di liberazione di cui all’art. 1957 c.c. ed in particolare per la restituzione del capitale mutuato, per il pagamento dei relativi interessi, anche di mora e accessori, per il rimborso delle spese ed in genere per qualsiasi altro titolo anche accessorio che si riferisca al presente contratto.</w:t>
      </w:r>
    </w:p>
    <w:p w:rsidR="00CD3F76" w:rsidRDefault="00CD3F76" w:rsidP="00F83103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</w:p>
    <w:p w:rsidR="00CD3F76" w:rsidRPr="00CD3F76" w:rsidRDefault="00CD3F76" w:rsidP="00CD3F76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CD3F76">
        <w:rPr>
          <w:rFonts w:ascii="Verdana" w:hAnsi="Verdana" w:cs="Arial"/>
          <w:iCs/>
          <w:color w:val="000000"/>
          <w:sz w:val="22"/>
          <w:szCs w:val="22"/>
        </w:rPr>
        <w:t xml:space="preserve">La garanzia ha durata ed efficacia fino allo scadere del ventiquattresimo mese successivo al termine di ultimazione del programma agevolato previsto 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dal </w:t>
      </w:r>
      <w:r w:rsidRPr="00CD3F76">
        <w:rPr>
          <w:rFonts w:ascii="Verdana" w:hAnsi="Verdana" w:cs="Arial"/>
          <w:iCs/>
          <w:color w:val="000000"/>
          <w:sz w:val="22"/>
          <w:szCs w:val="22"/>
        </w:rPr>
        <w:t xml:space="preserve">Progetto Professionale Individuale (PIP) approvato, pertanto fino al ………………………………….. </w:t>
      </w:r>
    </w:p>
    <w:p w:rsidR="00CD3F76" w:rsidRDefault="00CD3F76" w:rsidP="00CD3F76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CD3F76">
        <w:rPr>
          <w:rFonts w:ascii="Verdana" w:hAnsi="Verdana" w:cs="Arial"/>
          <w:iCs/>
          <w:color w:val="000000"/>
          <w:sz w:val="22"/>
          <w:szCs w:val="22"/>
        </w:rPr>
        <w:t xml:space="preserve">Decorsa tale ultima scadenza, la garanzia cesserà decadendo automaticamente e ad ogni effetto. La garanzia sarà svincolata prima di tale scadenza </w:t>
      </w:r>
      <w:r>
        <w:rPr>
          <w:rFonts w:ascii="Verdana" w:hAnsi="Verdana" w:cs="Arial"/>
          <w:iCs/>
          <w:color w:val="000000"/>
          <w:sz w:val="22"/>
          <w:szCs w:val="22"/>
        </w:rPr>
        <w:t>dalla Regione Puglia</w:t>
      </w:r>
      <w:r w:rsidRPr="00CD3F76">
        <w:rPr>
          <w:rFonts w:ascii="Verdana" w:hAnsi="Verdana" w:cs="Arial"/>
          <w:iCs/>
          <w:color w:val="000000"/>
          <w:sz w:val="22"/>
          <w:szCs w:val="22"/>
        </w:rPr>
        <w:t xml:space="preserve"> alla data in cui sia certificata con esito positivo la compiuta realizzazione dello stato di </w:t>
      </w:r>
      <w:r w:rsidRPr="00CD3F76">
        <w:rPr>
          <w:rFonts w:ascii="Verdana" w:hAnsi="Verdana" w:cs="Arial"/>
          <w:iCs/>
          <w:color w:val="000000"/>
          <w:sz w:val="22"/>
          <w:szCs w:val="22"/>
        </w:rPr>
        <w:lastRenderedPageBreak/>
        <w:t xml:space="preserve">avanzamento corrispondente all’importo delle erogazioni percepite e l’assenza di cause e/o atti idonei a determinare l’assunzione di un provvedimento di revoca e 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la Regione Puglia </w:t>
      </w:r>
      <w:r w:rsidRPr="00CD3F76">
        <w:rPr>
          <w:rFonts w:ascii="Verdana" w:hAnsi="Verdana" w:cs="Arial"/>
          <w:iCs/>
          <w:color w:val="000000"/>
          <w:sz w:val="22"/>
          <w:szCs w:val="22"/>
        </w:rPr>
        <w:t>provveda conseguentemente alla comunicazione di svincolo a</w:t>
      </w:r>
      <w:r>
        <w:rPr>
          <w:rFonts w:ascii="Verdana" w:hAnsi="Verdana" w:cs="Arial"/>
          <w:iCs/>
          <w:color w:val="000000"/>
          <w:sz w:val="22"/>
          <w:szCs w:val="22"/>
        </w:rPr>
        <w:t>l</w:t>
      </w:r>
      <w:r w:rsidRPr="00CD3F76">
        <w:rPr>
          <w:rFonts w:ascii="Verdana" w:hAnsi="Verdana" w:cs="Arial"/>
          <w:iCs/>
          <w:color w:val="000000"/>
          <w:sz w:val="22"/>
          <w:szCs w:val="22"/>
        </w:rPr>
        <w:t xml:space="preserve"> soggett</w:t>
      </w:r>
      <w:r>
        <w:rPr>
          <w:rFonts w:ascii="Verdana" w:hAnsi="Verdana" w:cs="Arial"/>
          <w:iCs/>
          <w:color w:val="000000"/>
          <w:sz w:val="22"/>
          <w:szCs w:val="22"/>
        </w:rPr>
        <w:t>o</w:t>
      </w:r>
      <w:r w:rsidRPr="00CD3F76">
        <w:rPr>
          <w:rFonts w:ascii="Verdana" w:hAnsi="Verdana" w:cs="Arial"/>
          <w:iCs/>
          <w:color w:val="000000"/>
          <w:sz w:val="22"/>
          <w:szCs w:val="22"/>
        </w:rPr>
        <w:t xml:space="preserve"> interessat</w:t>
      </w:r>
      <w:r>
        <w:rPr>
          <w:rFonts w:ascii="Verdana" w:hAnsi="Verdana" w:cs="Arial"/>
          <w:iCs/>
          <w:color w:val="000000"/>
          <w:sz w:val="22"/>
          <w:szCs w:val="22"/>
        </w:rPr>
        <w:t>o</w:t>
      </w:r>
      <w:r w:rsidRPr="00CD3F76">
        <w:rPr>
          <w:rFonts w:ascii="Verdana" w:hAnsi="Verdana" w:cs="Arial"/>
          <w:iCs/>
          <w:color w:val="000000"/>
          <w:sz w:val="22"/>
          <w:szCs w:val="22"/>
        </w:rPr>
        <w:t>.</w:t>
      </w:r>
    </w:p>
    <w:p w:rsidR="00CD3F76" w:rsidRDefault="00CD3F76" w:rsidP="00F83103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</w:p>
    <w:p w:rsidR="00F83103" w:rsidRPr="0098572C" w:rsidRDefault="00F73008" w:rsidP="00F83103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La fideiussione è regolata dalle seguenti condizioni:</w:t>
      </w:r>
    </w:p>
    <w:p w:rsidR="00F83103" w:rsidRPr="0098572C" w:rsidRDefault="00F83103" w:rsidP="00F83103">
      <w:pPr>
        <w:rPr>
          <w:rFonts w:ascii="Verdana" w:hAnsi="Verdana" w:cs="Arial"/>
          <w:iCs/>
          <w:color w:val="000000"/>
          <w:sz w:val="22"/>
          <w:szCs w:val="22"/>
        </w:rPr>
      </w:pPr>
    </w:p>
    <w:p w:rsidR="00F83103" w:rsidRPr="0098572C" w:rsidRDefault="00F73008" w:rsidP="00F7300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>Art. 1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Il fideiussore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si obbliga irrevocabilmente ed incondizionatamente a pagare, con le procedure di cui al successivo punto 2, l’importo garantito con il presente atto, qualora il debitore non ponga in essere o solo ritardi l’adempimento preciso anche di uno solo degli obblighi di rimborso del capitale e di pagamento dei relativi interessi, anche di mora e oneri accessori, derivanti dal contratto sopra citato;</w:t>
      </w:r>
    </w:p>
    <w:p w:rsidR="00F83103" w:rsidRPr="0098572C" w:rsidRDefault="00F73008" w:rsidP="00F7300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>Art. 2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Il fideiussore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si impegna ad effettuare il pagamento a prima e semplice richiesta scritta a mezzo lettera raccomandata e comunque non oltre trenta giorni dalla ricezione della richiesta stessa, cui peraltro non potrà essere opposta alcuna eccezione da parte del sottoscritto, anche nell’eventualità di opposizione proposta dal debitore o da altri soggetti interessati ed anche nel caso che il debitore sia dichiarato nel frattempo fallito, ovvero sottoposto a procedure concorsuali o posto in liquidazione;</w:t>
      </w:r>
    </w:p>
    <w:p w:rsidR="005D0328" w:rsidRPr="0098572C" w:rsidRDefault="00F73008" w:rsidP="00F7300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>Art. 3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I</w:t>
      </w:r>
      <w:r w:rsidR="005D0328" w:rsidRPr="0098572C">
        <w:rPr>
          <w:rFonts w:ascii="Verdana" w:hAnsi="Verdana" w:cs="Arial"/>
          <w:iCs/>
          <w:color w:val="000000"/>
          <w:sz w:val="22"/>
          <w:szCs w:val="22"/>
        </w:rPr>
        <w:t xml:space="preserve">n caso di ritardo nel pagamento di quanto dovuto secondo quanto stabilito dalla presente fideiussione,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il fideiussore </w:t>
      </w:r>
      <w:r w:rsidR="005D0328" w:rsidRPr="0098572C">
        <w:rPr>
          <w:rFonts w:ascii="Verdana" w:hAnsi="Verdana" w:cs="Arial"/>
          <w:iCs/>
          <w:color w:val="000000"/>
          <w:sz w:val="22"/>
          <w:szCs w:val="22"/>
        </w:rPr>
        <w:t xml:space="preserve">sarà tenuto a corrispondere gli interessi moratori, sull’importo complessivamente dovuto, nella stessa misura e alle stesse condizioni previste a carico del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>debitore.</w:t>
      </w:r>
    </w:p>
    <w:p w:rsidR="00F83103" w:rsidRPr="0098572C" w:rsidRDefault="00F73008" w:rsidP="00F7300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>Art. 4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Il fideiussore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rinuncia formalmente ed espressamente al beneficio della preventiva escussione di cui all’art. 1944 c.c. volendo ed intendendo restare obbligata in solido con il debitore, e rinunzia sin da ora ad eccepire la decorrenza dei termini di cui all’art.1957 c.c.;</w:t>
      </w:r>
    </w:p>
    <w:p w:rsidR="007C19FD" w:rsidRPr="0098572C" w:rsidRDefault="00F73008" w:rsidP="00F7300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>Art. 5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Il fideiussore </w:t>
      </w:r>
      <w:r w:rsidR="007C19FD" w:rsidRPr="0098572C">
        <w:rPr>
          <w:rFonts w:ascii="Verdana" w:hAnsi="Verdana" w:cs="Arial"/>
          <w:iCs/>
          <w:color w:val="000000"/>
          <w:sz w:val="22"/>
          <w:szCs w:val="22"/>
        </w:rPr>
        <w:t>prende atto che l’eventuale decadenza del debitore dal beneficio del termine si intenderà automaticamente estesa al fideiussore;</w:t>
      </w:r>
    </w:p>
    <w:p w:rsidR="00F83103" w:rsidRPr="0098572C" w:rsidRDefault="00F73008" w:rsidP="00284590">
      <w:pPr>
        <w:jc w:val="both"/>
        <w:rPr>
          <w:rFonts w:ascii="Verdana" w:hAnsi="Verdana" w:cs="Arial"/>
          <w:b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 xml:space="preserve">Art. 6 </w:t>
      </w:r>
      <w:r w:rsidR="00284590" w:rsidRPr="0098572C">
        <w:rPr>
          <w:rFonts w:ascii="Verdana" w:hAnsi="Verdana" w:cs="Arial"/>
          <w:iCs/>
          <w:color w:val="000000"/>
          <w:sz w:val="22"/>
          <w:szCs w:val="22"/>
        </w:rPr>
        <w:t xml:space="preserve">Il fideiussore </w:t>
      </w:r>
      <w:r w:rsidR="007C19FD" w:rsidRPr="0098572C">
        <w:rPr>
          <w:rFonts w:ascii="Verdana" w:hAnsi="Verdana" w:cs="Arial"/>
          <w:iCs/>
          <w:color w:val="000000"/>
          <w:sz w:val="22"/>
          <w:szCs w:val="22"/>
        </w:rPr>
        <w:t xml:space="preserve">prende atto che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 xml:space="preserve">per la determinazione del credito garantito faranno prova, in qualsiasi sede, contro il fideiussore, suoi eredi, successori ed aventi causa, le risultanze delle scritture contabili </w:t>
      </w:r>
      <w:r w:rsidR="00CD3F76">
        <w:rPr>
          <w:rFonts w:ascii="Verdana" w:hAnsi="Verdana" w:cs="Arial"/>
          <w:iCs/>
          <w:color w:val="000000"/>
          <w:sz w:val="22"/>
          <w:szCs w:val="22"/>
        </w:rPr>
        <w:t>della Regione Puglia</w:t>
      </w:r>
      <w:r w:rsidR="00CD3F76" w:rsidRPr="0098572C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la quale, peraltro, non è tenuta ad effettuare di propria iniziativa al fideiussore alcuna comunicazione in ordine ai r</w:t>
      </w:r>
      <w:r w:rsidR="00C54F64" w:rsidRPr="0098572C">
        <w:rPr>
          <w:rFonts w:ascii="Verdana" w:hAnsi="Verdana" w:cs="Arial"/>
          <w:iCs/>
          <w:color w:val="000000"/>
          <w:sz w:val="22"/>
          <w:szCs w:val="22"/>
        </w:rPr>
        <w:t>apporti col debitore principale;</w:t>
      </w:r>
    </w:p>
    <w:p w:rsidR="006157BA" w:rsidRPr="0098572C" w:rsidRDefault="00F73008" w:rsidP="00F7300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>Art. 7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Il fideiussore </w:t>
      </w:r>
      <w:r w:rsidR="007C19FD" w:rsidRPr="0098572C">
        <w:rPr>
          <w:rFonts w:ascii="Verdana" w:hAnsi="Verdana" w:cs="Arial"/>
          <w:iCs/>
          <w:color w:val="000000"/>
          <w:sz w:val="22"/>
          <w:szCs w:val="22"/>
        </w:rPr>
        <w:t xml:space="preserve">prende atto ed accetta che </w:t>
      </w:r>
      <w:r w:rsidR="00C54F64" w:rsidRPr="0098572C">
        <w:rPr>
          <w:rFonts w:ascii="Verdana" w:hAnsi="Verdana" w:cs="Arial"/>
          <w:iCs/>
          <w:color w:val="000000"/>
          <w:sz w:val="22"/>
          <w:szCs w:val="22"/>
        </w:rPr>
        <w:t xml:space="preserve">la fideiussione rimarrà ferma e valida, senza bisogno di ulteriori interventi o dichiarazioni, anche </w:t>
      </w:r>
      <w:r w:rsidR="00400EED" w:rsidRPr="0098572C">
        <w:rPr>
          <w:rFonts w:ascii="Verdana" w:hAnsi="Verdana" w:cs="Arial"/>
          <w:iCs/>
          <w:color w:val="000000"/>
          <w:sz w:val="22"/>
          <w:szCs w:val="22"/>
        </w:rPr>
        <w:t xml:space="preserve">nel caso di revoca o annullamento dei pagamenti eseguiti dalla parte debitrice, ovvero nel caso in cui Puglia Sviluppo </w:t>
      </w:r>
      <w:r w:rsidR="006157BA" w:rsidRPr="0098572C">
        <w:rPr>
          <w:rFonts w:ascii="Verdana" w:hAnsi="Verdana" w:cs="Arial"/>
          <w:iCs/>
          <w:color w:val="000000"/>
          <w:sz w:val="22"/>
          <w:szCs w:val="22"/>
        </w:rPr>
        <w:t>dovesse consentire, a suo insindacabile giudizio e senza obbligo di informare il fideiussore, dilazioni di pagamento nonché modifiche agli originari termini, modalità e co</w:t>
      </w:r>
      <w:r w:rsidR="005D0328" w:rsidRPr="0098572C">
        <w:rPr>
          <w:rFonts w:ascii="Verdana" w:hAnsi="Verdana" w:cs="Arial"/>
          <w:iCs/>
          <w:color w:val="000000"/>
          <w:sz w:val="22"/>
          <w:szCs w:val="22"/>
        </w:rPr>
        <w:t>ndizioni di rimborso del finanz</w:t>
      </w:r>
      <w:r w:rsidR="006157BA" w:rsidRPr="0098572C">
        <w:rPr>
          <w:rFonts w:ascii="Verdana" w:hAnsi="Verdana" w:cs="Arial"/>
          <w:iCs/>
          <w:color w:val="000000"/>
          <w:sz w:val="22"/>
          <w:szCs w:val="22"/>
        </w:rPr>
        <w:t>iamento, delegazioni, espromissioni od accolli, riduzioni o restrizioni ovvero rinunce o sostituzioni delle garanzie reali o personali costituite con il presente contratt</w:t>
      </w:r>
      <w:r w:rsidR="007C19FD" w:rsidRPr="0098572C">
        <w:rPr>
          <w:rFonts w:ascii="Verdana" w:hAnsi="Verdana" w:cs="Arial"/>
          <w:iCs/>
          <w:color w:val="000000"/>
          <w:sz w:val="22"/>
          <w:szCs w:val="22"/>
        </w:rPr>
        <w:t>o o che fossero separatamente e/</w:t>
      </w:r>
      <w:r w:rsidR="006157BA" w:rsidRPr="0098572C">
        <w:rPr>
          <w:rFonts w:ascii="Verdana" w:hAnsi="Verdana" w:cs="Arial"/>
          <w:iCs/>
          <w:color w:val="000000"/>
          <w:sz w:val="22"/>
          <w:szCs w:val="22"/>
        </w:rPr>
        <w:t>o successivamente comunque prestate ed altresì nel caso di nullità o annullamento totale o parziale delle stesse.</w:t>
      </w:r>
    </w:p>
    <w:p w:rsidR="00284590" w:rsidRPr="0098572C" w:rsidRDefault="00F73008" w:rsidP="00F7300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>Art. 8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>-</w:t>
      </w: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 xml:space="preserve"> </w:t>
      </w:r>
      <w:r w:rsidR="00284590" w:rsidRPr="0098572C">
        <w:rPr>
          <w:rFonts w:ascii="Verdana" w:hAnsi="Verdana" w:cs="Arial"/>
          <w:iCs/>
          <w:color w:val="000000"/>
          <w:sz w:val="22"/>
          <w:szCs w:val="22"/>
        </w:rPr>
        <w:t>Il fideiussore rinuncia, in ogni caso, ad avvale</w:t>
      </w:r>
      <w:r w:rsidR="000417B6" w:rsidRPr="0098572C">
        <w:rPr>
          <w:rFonts w:ascii="Verdana" w:hAnsi="Verdana" w:cs="Arial"/>
          <w:iCs/>
          <w:color w:val="000000"/>
          <w:sz w:val="22"/>
          <w:szCs w:val="22"/>
        </w:rPr>
        <w:t>rsi, fino a che il credito di Puglia Sviluppo</w:t>
      </w:r>
      <w:r w:rsidR="00284590" w:rsidRPr="0098572C">
        <w:rPr>
          <w:rFonts w:ascii="Verdana" w:hAnsi="Verdana" w:cs="Arial"/>
          <w:iCs/>
          <w:color w:val="000000"/>
          <w:sz w:val="22"/>
          <w:szCs w:val="22"/>
        </w:rPr>
        <w:t xml:space="preserve"> non sia stato integralmente soddisfatto, </w:t>
      </w:r>
      <w:r w:rsidR="000417B6" w:rsidRPr="0098572C">
        <w:rPr>
          <w:rFonts w:ascii="Verdana" w:hAnsi="Verdana" w:cs="Arial"/>
          <w:iCs/>
          <w:color w:val="000000"/>
          <w:sz w:val="22"/>
          <w:szCs w:val="22"/>
        </w:rPr>
        <w:t>al</w:t>
      </w:r>
      <w:r w:rsidR="00284590" w:rsidRPr="0098572C">
        <w:rPr>
          <w:rFonts w:ascii="Verdana" w:hAnsi="Verdana" w:cs="Arial"/>
          <w:iCs/>
          <w:color w:val="000000"/>
          <w:sz w:val="22"/>
          <w:szCs w:val="22"/>
        </w:rPr>
        <w:t xml:space="preserve"> diritto di recesso e di surrogazione che potesse ad essa spettare nei confronti della parte mutuataria.</w:t>
      </w:r>
    </w:p>
    <w:p w:rsidR="007C19FD" w:rsidRPr="0098572C" w:rsidRDefault="00F73008" w:rsidP="00284590">
      <w:pPr>
        <w:jc w:val="both"/>
        <w:rPr>
          <w:rFonts w:ascii="Verdana" w:hAnsi="Verdana" w:cs="Arial"/>
          <w:b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 xml:space="preserve">Art. 9 –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>Il fideiussore</w:t>
      </w: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 xml:space="preserve"> </w:t>
      </w:r>
      <w:r w:rsidR="007C19FD" w:rsidRPr="0098572C">
        <w:rPr>
          <w:rFonts w:ascii="Verdana" w:hAnsi="Verdana" w:cs="Arial"/>
          <w:iCs/>
          <w:color w:val="000000"/>
          <w:sz w:val="22"/>
          <w:szCs w:val="22"/>
        </w:rPr>
        <w:t xml:space="preserve">dichiara che qualsiasi comunicazione, dichiarazione e/o notifica diretta al fideiussore dovrà essere effettuata dalla </w:t>
      </w:r>
      <w:r w:rsidR="00CD3F76">
        <w:rPr>
          <w:rFonts w:ascii="Verdana" w:hAnsi="Verdana" w:cs="Arial"/>
          <w:iCs/>
          <w:color w:val="000000"/>
          <w:sz w:val="22"/>
          <w:szCs w:val="22"/>
        </w:rPr>
        <w:t>Regione Puglia</w:t>
      </w:r>
      <w:r w:rsidR="007C19FD" w:rsidRPr="0098572C">
        <w:rPr>
          <w:rFonts w:ascii="Verdana" w:hAnsi="Verdana" w:cs="Arial"/>
          <w:iCs/>
          <w:color w:val="000000"/>
          <w:sz w:val="22"/>
          <w:szCs w:val="22"/>
        </w:rPr>
        <w:t xml:space="preserve"> all’indirizzo indicato nel presente atto ovvero a quello successivamente comunicato con lettera raccomandata</w:t>
      </w:r>
      <w:r w:rsidR="00294649" w:rsidRPr="0098572C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proofErr w:type="spellStart"/>
      <w:r w:rsidR="00294649" w:rsidRPr="0098572C">
        <w:rPr>
          <w:rFonts w:ascii="Verdana" w:hAnsi="Verdana" w:cs="Arial"/>
          <w:iCs/>
          <w:color w:val="000000"/>
          <w:sz w:val="22"/>
          <w:szCs w:val="22"/>
        </w:rPr>
        <w:t>a.r.</w:t>
      </w:r>
      <w:proofErr w:type="spellEnd"/>
    </w:p>
    <w:p w:rsidR="00F83103" w:rsidRPr="0098572C" w:rsidRDefault="00F73008" w:rsidP="00284590">
      <w:pPr>
        <w:jc w:val="both"/>
        <w:rPr>
          <w:rFonts w:ascii="Verdana" w:hAnsi="Verdana" w:cs="Arial"/>
          <w:b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iCs/>
          <w:color w:val="000000"/>
          <w:sz w:val="22"/>
          <w:szCs w:val="22"/>
        </w:rPr>
        <w:t xml:space="preserve">Art. 10 - 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Per qualsiasi controversia dovesse sorgere in dipendenza sia dell’interpretazione che dell’esecuzione del presente atto di fideiussione, sar</w:t>
      </w:r>
      <w:r w:rsidR="006157BA" w:rsidRPr="0098572C">
        <w:rPr>
          <w:rFonts w:ascii="Verdana" w:hAnsi="Verdana" w:cs="Arial"/>
          <w:iCs/>
          <w:color w:val="000000"/>
          <w:sz w:val="22"/>
          <w:szCs w:val="22"/>
        </w:rPr>
        <w:t>à competente esclusivamente il F</w:t>
      </w:r>
      <w:r w:rsidR="00F83103" w:rsidRPr="0098572C">
        <w:rPr>
          <w:rFonts w:ascii="Verdana" w:hAnsi="Verdana" w:cs="Arial"/>
          <w:iCs/>
          <w:color w:val="000000"/>
          <w:sz w:val="22"/>
          <w:szCs w:val="22"/>
        </w:rPr>
        <w:t>oro di Bari.</w:t>
      </w:r>
    </w:p>
    <w:p w:rsidR="00F83103" w:rsidRPr="0098572C" w:rsidRDefault="00F83103" w:rsidP="00F83103">
      <w:pPr>
        <w:rPr>
          <w:rFonts w:ascii="Verdana" w:hAnsi="Verdana" w:cs="Arial"/>
          <w:color w:val="000000"/>
          <w:sz w:val="22"/>
          <w:szCs w:val="22"/>
        </w:rPr>
      </w:pPr>
      <w:r w:rsidRPr="0098572C">
        <w:rPr>
          <w:rFonts w:ascii="Verdana" w:hAnsi="Verdana" w:cs="Arial"/>
          <w:color w:val="000000"/>
          <w:sz w:val="22"/>
          <w:szCs w:val="22"/>
        </w:rPr>
        <w:lastRenderedPageBreak/>
        <w:t>Data</w:t>
      </w:r>
      <w:r w:rsidR="003813A5" w:rsidRPr="0098572C">
        <w:rPr>
          <w:rFonts w:ascii="Verdana" w:hAnsi="Verdana" w:cs="Arial"/>
          <w:color w:val="000000"/>
          <w:sz w:val="22"/>
          <w:szCs w:val="22"/>
        </w:rPr>
        <w:t>,</w:t>
      </w:r>
      <w:r w:rsidRPr="0098572C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F83103" w:rsidRPr="0098572C" w:rsidRDefault="00F83103" w:rsidP="00F83103">
      <w:pPr>
        <w:ind w:left="3540" w:firstLine="708"/>
        <w:rPr>
          <w:rFonts w:ascii="Verdana" w:hAnsi="Verdana" w:cs="Arial"/>
          <w:color w:val="000000"/>
          <w:sz w:val="22"/>
          <w:szCs w:val="22"/>
        </w:rPr>
      </w:pPr>
      <w:r w:rsidRPr="0098572C">
        <w:rPr>
          <w:rFonts w:ascii="Verdana" w:hAnsi="Verdana" w:cs="Arial"/>
          <w:color w:val="000000"/>
          <w:sz w:val="22"/>
          <w:szCs w:val="22"/>
        </w:rPr>
        <w:t xml:space="preserve">Firma del dichiarante </w:t>
      </w:r>
    </w:p>
    <w:p w:rsidR="00F83103" w:rsidRPr="0098572C" w:rsidRDefault="00F83103" w:rsidP="00F83103">
      <w:pPr>
        <w:ind w:left="357"/>
        <w:rPr>
          <w:rFonts w:ascii="Verdana" w:hAnsi="Verdana" w:cs="Arial"/>
          <w:color w:val="000000"/>
          <w:sz w:val="22"/>
          <w:szCs w:val="22"/>
        </w:rPr>
      </w:pPr>
    </w:p>
    <w:p w:rsidR="00F83103" w:rsidRPr="0098572C" w:rsidRDefault="008302F8" w:rsidP="00F83103">
      <w:pPr>
        <w:ind w:left="357"/>
        <w:rPr>
          <w:rFonts w:ascii="Verdana" w:hAnsi="Verdana" w:cs="Arial"/>
          <w:color w:val="000000"/>
          <w:sz w:val="22"/>
          <w:szCs w:val="22"/>
        </w:rPr>
      </w:pPr>
      <w:r w:rsidRPr="0098572C">
        <w:rPr>
          <w:rFonts w:ascii="Verdana" w:hAnsi="Verdana" w:cs="Arial"/>
          <w:color w:val="000000"/>
          <w:sz w:val="22"/>
          <w:szCs w:val="22"/>
        </w:rPr>
        <w:tab/>
      </w:r>
      <w:r w:rsidRPr="0098572C">
        <w:rPr>
          <w:rFonts w:ascii="Verdana" w:hAnsi="Verdana" w:cs="Arial"/>
          <w:color w:val="000000"/>
          <w:sz w:val="22"/>
          <w:szCs w:val="22"/>
        </w:rPr>
        <w:tab/>
      </w:r>
      <w:r w:rsidRPr="0098572C">
        <w:rPr>
          <w:rFonts w:ascii="Verdana" w:hAnsi="Verdana" w:cs="Arial"/>
          <w:color w:val="000000"/>
          <w:sz w:val="22"/>
          <w:szCs w:val="22"/>
        </w:rPr>
        <w:tab/>
      </w:r>
      <w:r w:rsidRPr="0098572C">
        <w:rPr>
          <w:rFonts w:ascii="Verdana" w:hAnsi="Verdana" w:cs="Arial"/>
          <w:color w:val="000000"/>
          <w:sz w:val="22"/>
          <w:szCs w:val="22"/>
        </w:rPr>
        <w:tab/>
      </w:r>
      <w:r w:rsidRPr="0098572C">
        <w:rPr>
          <w:rFonts w:ascii="Verdana" w:hAnsi="Verdana" w:cs="Arial"/>
          <w:color w:val="000000"/>
          <w:sz w:val="22"/>
          <w:szCs w:val="22"/>
        </w:rPr>
        <w:tab/>
      </w:r>
      <w:r w:rsidR="00F83103" w:rsidRPr="0098572C">
        <w:rPr>
          <w:rFonts w:ascii="Verdana" w:hAnsi="Verdana" w:cs="Arial"/>
          <w:color w:val="000000"/>
          <w:sz w:val="22"/>
          <w:szCs w:val="22"/>
        </w:rPr>
        <w:tab/>
        <w:t>………………………………..………………………….</w:t>
      </w:r>
    </w:p>
    <w:p w:rsidR="008302F8" w:rsidRPr="0098572C" w:rsidRDefault="008302F8" w:rsidP="008302F8">
      <w:pPr>
        <w:rPr>
          <w:rFonts w:ascii="Verdana" w:hAnsi="Verdana"/>
          <w:b/>
          <w:sz w:val="22"/>
          <w:szCs w:val="22"/>
        </w:rPr>
      </w:pPr>
    </w:p>
    <w:p w:rsidR="008302F8" w:rsidRPr="0098572C" w:rsidRDefault="008302F8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Il</w:t>
      </w:r>
      <w:r w:rsidR="008D3F10">
        <w:rPr>
          <w:rFonts w:ascii="Verdana" w:hAnsi="Verdana" w:cs="Arial"/>
          <w:iCs/>
          <w:color w:val="000000"/>
          <w:sz w:val="22"/>
          <w:szCs w:val="22"/>
        </w:rPr>
        <w:t xml:space="preserve"> fideiussore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>dichiara di approvare specificamente, ai sensi del secondo comma dell’art. 1341 c.c. le seguenti condizioni:</w:t>
      </w:r>
    </w:p>
    <w:p w:rsidR="00F73008" w:rsidRPr="0098572C" w:rsidRDefault="00F73008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Art.2- (pagamento a </w:t>
      </w:r>
      <w:r w:rsidR="000417B6" w:rsidRPr="0098572C">
        <w:rPr>
          <w:rFonts w:ascii="Verdana" w:hAnsi="Verdana" w:cs="Arial"/>
          <w:iCs/>
          <w:color w:val="000000"/>
          <w:sz w:val="22"/>
          <w:szCs w:val="22"/>
        </w:rPr>
        <w:t>prima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 xml:space="preserve"> richiesta);</w:t>
      </w:r>
    </w:p>
    <w:p w:rsidR="00F73008" w:rsidRPr="0098572C" w:rsidRDefault="00F73008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Art. 4 (rinuncia al beneficio di preventiva escussione-dispensa dall’agire nei termini di cui all’art. 1957 c.c.);</w:t>
      </w:r>
    </w:p>
    <w:p w:rsidR="001F0844" w:rsidRPr="0098572C" w:rsidRDefault="001F0844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Art. 6 (prova del credito);</w:t>
      </w:r>
    </w:p>
    <w:p w:rsidR="001F0844" w:rsidRPr="0098572C" w:rsidRDefault="001F0844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Art. 7 (validità</w:t>
      </w:r>
      <w:r w:rsidR="000417B6" w:rsidRPr="0098572C">
        <w:rPr>
          <w:rFonts w:ascii="Verdana" w:hAnsi="Verdana" w:cs="Arial"/>
          <w:iCs/>
          <w:color w:val="000000"/>
          <w:sz w:val="22"/>
          <w:szCs w:val="22"/>
        </w:rPr>
        <w:t xml:space="preserve"> della </w:t>
      </w:r>
      <w:r w:rsidRPr="0098572C">
        <w:rPr>
          <w:rFonts w:ascii="Verdana" w:hAnsi="Verdana" w:cs="Arial"/>
          <w:iCs/>
          <w:color w:val="000000"/>
          <w:sz w:val="22"/>
          <w:szCs w:val="22"/>
        </w:rPr>
        <w:t>fideiussione);</w:t>
      </w:r>
    </w:p>
    <w:p w:rsidR="001F0844" w:rsidRPr="0098572C" w:rsidRDefault="001F0844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Art. 8 (rinuncia al diritto di recesso);</w:t>
      </w:r>
    </w:p>
    <w:p w:rsidR="001F0844" w:rsidRPr="0098572C" w:rsidRDefault="001F0844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Art. 9 (elezione di domicilio);</w:t>
      </w:r>
    </w:p>
    <w:p w:rsidR="001F0844" w:rsidRPr="0098572C" w:rsidRDefault="001F0844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Art. 10 (foro competente).</w:t>
      </w:r>
    </w:p>
    <w:p w:rsidR="001F0844" w:rsidRPr="0098572C" w:rsidRDefault="001F0844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  <w:r w:rsidRPr="0098572C">
        <w:rPr>
          <w:rFonts w:ascii="Verdana" w:hAnsi="Verdana" w:cs="Arial"/>
          <w:iCs/>
          <w:color w:val="000000"/>
          <w:sz w:val="22"/>
          <w:szCs w:val="22"/>
        </w:rPr>
        <w:t>Data</w:t>
      </w:r>
    </w:p>
    <w:p w:rsidR="00F73008" w:rsidRPr="0098572C" w:rsidRDefault="00F73008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</w:p>
    <w:p w:rsidR="001F0844" w:rsidRPr="0098572C" w:rsidRDefault="001F0844" w:rsidP="001F0844">
      <w:pPr>
        <w:ind w:left="3540" w:firstLine="708"/>
        <w:rPr>
          <w:rFonts w:ascii="Verdana" w:hAnsi="Verdana" w:cs="Arial"/>
          <w:color w:val="000000"/>
          <w:sz w:val="22"/>
          <w:szCs w:val="22"/>
        </w:rPr>
      </w:pPr>
      <w:r w:rsidRPr="0098572C">
        <w:rPr>
          <w:rFonts w:ascii="Verdana" w:hAnsi="Verdana" w:cs="Arial"/>
          <w:color w:val="000000"/>
          <w:sz w:val="22"/>
          <w:szCs w:val="22"/>
        </w:rPr>
        <w:t xml:space="preserve">Firma del dichiarante </w:t>
      </w:r>
    </w:p>
    <w:p w:rsidR="00F73008" w:rsidRPr="0098572C" w:rsidRDefault="00F73008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</w:p>
    <w:p w:rsidR="00284590" w:rsidRPr="0098572C" w:rsidRDefault="00284590" w:rsidP="008302F8">
      <w:pPr>
        <w:jc w:val="both"/>
        <w:rPr>
          <w:rFonts w:ascii="Verdana" w:hAnsi="Verdana" w:cs="Arial"/>
          <w:iCs/>
          <w:color w:val="000000"/>
          <w:sz w:val="22"/>
          <w:szCs w:val="22"/>
        </w:rPr>
      </w:pPr>
    </w:p>
    <w:p w:rsidR="001C129E" w:rsidRPr="0098572C" w:rsidRDefault="00F83103" w:rsidP="007C19FD">
      <w:pPr>
        <w:pStyle w:val="Rientrocorpodeltesto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Verdana" w:hAnsi="Verdana" w:cs="Arial"/>
          <w:color w:val="000000"/>
          <w:sz w:val="22"/>
          <w:szCs w:val="22"/>
        </w:rPr>
      </w:pPr>
      <w:r w:rsidRPr="0098572C">
        <w:rPr>
          <w:rFonts w:ascii="Verdana" w:hAnsi="Verdana" w:cs="Arial"/>
          <w:b/>
          <w:color w:val="000000"/>
          <w:sz w:val="22"/>
          <w:szCs w:val="22"/>
          <w:u w:val="single"/>
        </w:rPr>
        <w:t>ATTENZIONE</w:t>
      </w:r>
      <w:r w:rsidRPr="0098572C">
        <w:rPr>
          <w:rFonts w:ascii="Verdana" w:hAnsi="Verdana" w:cs="Arial"/>
          <w:color w:val="000000"/>
          <w:sz w:val="22"/>
          <w:szCs w:val="22"/>
        </w:rPr>
        <w:t xml:space="preserve">: </w:t>
      </w:r>
      <w:r w:rsidRPr="0098572C">
        <w:rPr>
          <w:rFonts w:ascii="Verdana" w:hAnsi="Verdana" w:cs="Arial"/>
          <w:b/>
          <w:bCs/>
          <w:color w:val="000000"/>
          <w:sz w:val="22"/>
          <w:szCs w:val="22"/>
        </w:rPr>
        <w:t>allegare fotocopia di un documento di identità in corso di validità del dichiarante</w:t>
      </w:r>
      <w:r w:rsidRPr="0098572C">
        <w:rPr>
          <w:rFonts w:ascii="Verdana" w:hAnsi="Verdana" w:cs="Arial"/>
          <w:b/>
          <w:color w:val="000000"/>
          <w:sz w:val="22"/>
          <w:szCs w:val="22"/>
        </w:rPr>
        <w:t>.</w:t>
      </w:r>
    </w:p>
    <w:sectPr w:rsidR="001C129E" w:rsidRPr="0098572C" w:rsidSect="00466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21" w:right="1133" w:bottom="1276" w:left="993" w:header="360" w:footer="885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3C" w:rsidRDefault="0037323C">
      <w:r>
        <w:separator/>
      </w:r>
    </w:p>
  </w:endnote>
  <w:endnote w:type="continuationSeparator" w:id="0">
    <w:p w:rsidR="0037323C" w:rsidRDefault="0037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47" w:rsidRDefault="00681F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08" w:rsidRDefault="00CC708D">
    <w:pPr>
      <w:pStyle w:val="Pidipagina"/>
      <w:jc w:val="right"/>
      <w:rPr>
        <w:rFonts w:ascii="Arial" w:hAnsi="Arial" w:cs="Arial"/>
        <w:b/>
        <w:bCs/>
        <w:color w:val="808080"/>
        <w:sz w:val="20"/>
      </w:rPr>
    </w:pPr>
    <w:r>
      <w:rPr>
        <w:rStyle w:val="Numeropagina"/>
        <w:rFonts w:ascii="Arial" w:hAnsi="Arial" w:cs="Arial"/>
        <w:b/>
        <w:bCs/>
        <w:color w:val="808080"/>
        <w:sz w:val="20"/>
      </w:rPr>
      <w:fldChar w:fldCharType="begin"/>
    </w:r>
    <w:r w:rsidR="00F73008">
      <w:rPr>
        <w:rStyle w:val="Numeropagina"/>
        <w:rFonts w:ascii="Arial" w:hAnsi="Arial" w:cs="Arial"/>
        <w:b/>
        <w:bCs/>
        <w:color w:val="808080"/>
        <w:sz w:val="20"/>
      </w:rPr>
      <w:instrText xml:space="preserve"> PAGE </w:instrText>
    </w:r>
    <w:r>
      <w:rPr>
        <w:rStyle w:val="Numeropagina"/>
        <w:rFonts w:ascii="Arial" w:hAnsi="Arial" w:cs="Arial"/>
        <w:b/>
        <w:bCs/>
        <w:color w:val="808080"/>
        <w:sz w:val="20"/>
      </w:rPr>
      <w:fldChar w:fldCharType="separate"/>
    </w:r>
    <w:r w:rsidR="00681F47">
      <w:rPr>
        <w:rStyle w:val="Numeropagina"/>
        <w:rFonts w:ascii="Arial" w:hAnsi="Arial" w:cs="Arial"/>
        <w:b/>
        <w:bCs/>
        <w:noProof/>
        <w:color w:val="808080"/>
        <w:sz w:val="20"/>
      </w:rPr>
      <w:t>48</w:t>
    </w:r>
    <w:r>
      <w:rPr>
        <w:rStyle w:val="Numeropagina"/>
        <w:rFonts w:ascii="Arial" w:hAnsi="Arial" w:cs="Arial"/>
        <w:b/>
        <w:bCs/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862344"/>
      <w:docPartObj>
        <w:docPartGallery w:val="Page Numbers (Bottom of Page)"/>
        <w:docPartUnique/>
      </w:docPartObj>
    </w:sdtPr>
    <w:sdtEndPr/>
    <w:sdtContent>
      <w:p w:rsidR="00466D9E" w:rsidRDefault="00AD710C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F47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F73008" w:rsidRDefault="00F73008" w:rsidP="00A4064A">
    <w:pPr>
      <w:pStyle w:val="Pidipagina"/>
      <w:ind w:left="-851" w:hanging="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3C" w:rsidRDefault="0037323C">
      <w:r>
        <w:separator/>
      </w:r>
    </w:p>
  </w:footnote>
  <w:footnote w:type="continuationSeparator" w:id="0">
    <w:p w:rsidR="0037323C" w:rsidRDefault="00373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47" w:rsidRDefault="00681F4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08" w:rsidRDefault="00F73008">
    <w:pPr>
      <w:pStyle w:val="Intestazione"/>
    </w:pPr>
  </w:p>
  <w:p w:rsidR="00F73008" w:rsidRDefault="00F73008">
    <w:pPr>
      <w:pStyle w:val="Intestazione"/>
    </w:pPr>
  </w:p>
  <w:p w:rsidR="00F73008" w:rsidRDefault="00F7300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28" w:type="dxa"/>
      <w:tblLook w:val="01E0" w:firstRow="1" w:lastRow="1" w:firstColumn="1" w:lastColumn="1" w:noHBand="0" w:noVBand="0"/>
    </w:tblPr>
    <w:tblGrid>
      <w:gridCol w:w="2906"/>
      <w:gridCol w:w="2061"/>
      <w:gridCol w:w="4359"/>
    </w:tblGrid>
    <w:tr w:rsidR="005343A1" w:rsidTr="00681F47">
      <w:tc>
        <w:tcPr>
          <w:tcW w:w="2906" w:type="dxa"/>
          <w:vAlign w:val="center"/>
        </w:tcPr>
        <w:p w:rsidR="005343A1" w:rsidRDefault="005343A1" w:rsidP="005343A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bookmarkStart w:id="13" w:name="_GoBack"/>
          <w:bookmarkEnd w:id="13"/>
        </w:p>
      </w:tc>
      <w:tc>
        <w:tcPr>
          <w:tcW w:w="2061" w:type="dxa"/>
          <w:vAlign w:val="center"/>
        </w:tcPr>
        <w:p w:rsidR="005343A1" w:rsidRDefault="005343A1" w:rsidP="005343A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359" w:type="dxa"/>
          <w:vAlign w:val="center"/>
          <w:hideMark/>
        </w:tcPr>
        <w:p w:rsidR="005343A1" w:rsidRDefault="005343A1" w:rsidP="005343A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REGIONE PUGLIA</w:t>
          </w:r>
        </w:p>
        <w:p w:rsidR="005343A1" w:rsidRDefault="005343A1" w:rsidP="005343A1">
          <w:pPr>
            <w:jc w:val="center"/>
            <w:rPr>
              <w:rFonts w:ascii="Arial" w:hAnsi="Arial" w:cs="Arial"/>
              <w:b/>
              <w:sz w:val="16"/>
              <w:szCs w:val="16"/>
              <w:highlight w:val="yellow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Dipartimento Sviluppo economico, Innovazione, Istruzione, Formazione e Lavoro</w:t>
          </w:r>
        </w:p>
      </w:tc>
    </w:tr>
    <w:tr w:rsidR="005343A1" w:rsidTr="00681F47">
      <w:trPr>
        <w:trHeight w:val="1046"/>
      </w:trPr>
      <w:tc>
        <w:tcPr>
          <w:tcW w:w="2906" w:type="dxa"/>
          <w:vAlign w:val="center"/>
        </w:tcPr>
        <w:p w:rsidR="005343A1" w:rsidRDefault="005343A1" w:rsidP="005343A1">
          <w:pPr>
            <w:jc w:val="center"/>
            <w:rPr>
              <w:rFonts w:ascii="Arial" w:hAnsi="Arial" w:cs="Arial"/>
              <w:sz w:val="20"/>
              <w:szCs w:val="22"/>
            </w:rPr>
          </w:pPr>
        </w:p>
      </w:tc>
      <w:tc>
        <w:tcPr>
          <w:tcW w:w="2061" w:type="dxa"/>
          <w:vAlign w:val="center"/>
        </w:tcPr>
        <w:p w:rsidR="005343A1" w:rsidRDefault="005343A1" w:rsidP="005343A1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4359" w:type="dxa"/>
          <w:vAlign w:val="center"/>
          <w:hideMark/>
        </w:tcPr>
        <w:p w:rsidR="005343A1" w:rsidRDefault="005343A1" w:rsidP="005343A1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1A6D376D" wp14:editId="6AF40EF0">
                <wp:extent cx="457200" cy="733425"/>
                <wp:effectExtent l="0" t="0" r="0" b="9525"/>
                <wp:docPr id="1" name="Immagine 1" descr="logo%20Regione%20Puglia%20a%20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logo%20Regione%20Puglia%20a%20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3A1" w:rsidRDefault="005343A1" w:rsidP="00EC27C1">
    <w:pPr>
      <w:pBdr>
        <w:bottom w:val="single" w:sz="4" w:space="1" w:color="auto"/>
      </w:pBdr>
      <w:autoSpaceDE w:val="0"/>
      <w:autoSpaceDN w:val="0"/>
      <w:adjustRightInd w:val="0"/>
      <w:rPr>
        <w:noProof/>
      </w:rPr>
    </w:pPr>
  </w:p>
  <w:p w:rsidR="00EC27C1" w:rsidRDefault="00F84505" w:rsidP="00EC27C1">
    <w:pPr>
      <w:pBdr>
        <w:bottom w:val="single" w:sz="4" w:space="1" w:color="auto"/>
      </w:pBdr>
      <w:autoSpaceDE w:val="0"/>
      <w:autoSpaceDN w:val="0"/>
      <w:adjustRightInd w:val="0"/>
      <w:rPr>
        <w:rFonts w:ascii="Verdana" w:hAnsi="Verdana" w:cs="Times-Bold"/>
        <w:b/>
        <w:bCs/>
        <w:sz w:val="18"/>
        <w:szCs w:val="18"/>
      </w:rPr>
    </w:pPr>
    <w:r>
      <w:rPr>
        <w:rFonts w:ascii="Verdana" w:hAnsi="Verdana" w:cs="Times-Bold"/>
        <w:b/>
        <w:bCs/>
        <w:sz w:val="18"/>
        <w:szCs w:val="18"/>
      </w:rPr>
      <w:t xml:space="preserve">ALLEGATO </w:t>
    </w:r>
    <w:r w:rsidR="0054700C">
      <w:rPr>
        <w:rFonts w:ascii="Verdana" w:hAnsi="Verdana" w:cs="Times-Bold"/>
        <w:b/>
        <w:bCs/>
        <w:sz w:val="18"/>
        <w:szCs w:val="18"/>
      </w:rPr>
      <w:t>4.2</w:t>
    </w:r>
    <w:r>
      <w:rPr>
        <w:rFonts w:ascii="Verdana" w:hAnsi="Verdana" w:cs="Times-Bold"/>
        <w:b/>
        <w:bCs/>
        <w:sz w:val="18"/>
        <w:szCs w:val="18"/>
      </w:rPr>
      <w:t>)</w:t>
    </w:r>
  </w:p>
  <w:p w:rsidR="005A1A86" w:rsidRDefault="005A1A86" w:rsidP="00EC27C1">
    <w:pPr>
      <w:pBdr>
        <w:bottom w:val="single" w:sz="4" w:space="1" w:color="auto"/>
      </w:pBdr>
      <w:autoSpaceDE w:val="0"/>
      <w:autoSpaceDN w:val="0"/>
      <w:adjustRightInd w:val="0"/>
      <w:rPr>
        <w:rFonts w:ascii="Verdana" w:hAnsi="Verdana" w:cs="Times-Bold"/>
        <w:b/>
        <w:bCs/>
        <w:sz w:val="18"/>
        <w:szCs w:val="18"/>
      </w:rPr>
    </w:pPr>
  </w:p>
  <w:p w:rsidR="005A1A86" w:rsidRDefault="005A1A86" w:rsidP="00EC27C1">
    <w:pPr>
      <w:pBdr>
        <w:bottom w:val="single" w:sz="4" w:space="1" w:color="auto"/>
      </w:pBdr>
      <w:autoSpaceDE w:val="0"/>
      <w:autoSpaceDN w:val="0"/>
      <w:adjustRightInd w:val="0"/>
      <w:rPr>
        <w:rFonts w:ascii="Verdana" w:hAnsi="Verdana" w:cs="Times-Bold"/>
        <w:b/>
        <w:bCs/>
        <w:sz w:val="18"/>
        <w:szCs w:val="18"/>
      </w:rPr>
    </w:pPr>
  </w:p>
  <w:p w:rsidR="005A1A86" w:rsidRPr="005A1A86" w:rsidRDefault="005A1A86" w:rsidP="005A1A86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Verdana" w:hAnsi="Verdana" w:cs="Times-Bold"/>
        <w:b/>
        <w:bCs/>
      </w:rPr>
    </w:pPr>
    <w:r w:rsidRPr="005A1A86">
      <w:rPr>
        <w:rFonts w:ascii="Verdana" w:hAnsi="Verdana" w:cs="Times-Bold"/>
        <w:b/>
        <w:bCs/>
      </w:rPr>
      <w:t>AVVISO PUBBLICO PER L’EROGAZIONE DI INCENTIVI ECONOMICI ATTRAVERSO ASSEGNAZIONE DI VOUCHER A FAVORE DI SOGGETTI FRUITORI DI SPAZI E SERVIZI DI CO-WORKING E DI MAKERSPACE/FABLAB DI CUI ALL’ELENCO REGIONALE QUALIFICATO</w:t>
    </w:r>
  </w:p>
  <w:p w:rsidR="005A1A86" w:rsidRDefault="005A1A86" w:rsidP="00EC27C1">
    <w:pPr>
      <w:pBdr>
        <w:bottom w:val="single" w:sz="4" w:space="1" w:color="auto"/>
      </w:pBdr>
      <w:autoSpaceDE w:val="0"/>
      <w:autoSpaceDN w:val="0"/>
      <w:adjustRightInd w:val="0"/>
      <w:rPr>
        <w:rFonts w:ascii="Verdana" w:hAnsi="Verdana" w:cs="Times-Bold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2698"/>
    <w:multiLevelType w:val="hybridMultilevel"/>
    <w:tmpl w:val="A080C55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9E"/>
    <w:rsid w:val="00015073"/>
    <w:rsid w:val="00027663"/>
    <w:rsid w:val="00031BA3"/>
    <w:rsid w:val="00033F5D"/>
    <w:rsid w:val="000360D0"/>
    <w:rsid w:val="000417B6"/>
    <w:rsid w:val="00045E23"/>
    <w:rsid w:val="00142E93"/>
    <w:rsid w:val="001578D1"/>
    <w:rsid w:val="001663EC"/>
    <w:rsid w:val="00180B5F"/>
    <w:rsid w:val="001C129E"/>
    <w:rsid w:val="001C53CA"/>
    <w:rsid w:val="001D314A"/>
    <w:rsid w:val="001F0844"/>
    <w:rsid w:val="00213D6F"/>
    <w:rsid w:val="00241D12"/>
    <w:rsid w:val="00264A11"/>
    <w:rsid w:val="00284590"/>
    <w:rsid w:val="00294649"/>
    <w:rsid w:val="002B7543"/>
    <w:rsid w:val="0037323C"/>
    <w:rsid w:val="003813A5"/>
    <w:rsid w:val="00382620"/>
    <w:rsid w:val="00390B4D"/>
    <w:rsid w:val="00400EED"/>
    <w:rsid w:val="00403769"/>
    <w:rsid w:val="00466D9E"/>
    <w:rsid w:val="00484A86"/>
    <w:rsid w:val="004C1602"/>
    <w:rsid w:val="0051013A"/>
    <w:rsid w:val="00522088"/>
    <w:rsid w:val="00532687"/>
    <w:rsid w:val="005343A1"/>
    <w:rsid w:val="005358FE"/>
    <w:rsid w:val="00541BD1"/>
    <w:rsid w:val="00542FC3"/>
    <w:rsid w:val="0054700C"/>
    <w:rsid w:val="005520BD"/>
    <w:rsid w:val="00593F98"/>
    <w:rsid w:val="005A1A86"/>
    <w:rsid w:val="005D0328"/>
    <w:rsid w:val="005D0971"/>
    <w:rsid w:val="005E285C"/>
    <w:rsid w:val="005F57B0"/>
    <w:rsid w:val="006157BA"/>
    <w:rsid w:val="00617F5E"/>
    <w:rsid w:val="00623402"/>
    <w:rsid w:val="00623440"/>
    <w:rsid w:val="006545E5"/>
    <w:rsid w:val="00681F47"/>
    <w:rsid w:val="006F5873"/>
    <w:rsid w:val="007039D1"/>
    <w:rsid w:val="00713E34"/>
    <w:rsid w:val="007249B3"/>
    <w:rsid w:val="00735121"/>
    <w:rsid w:val="007C19FD"/>
    <w:rsid w:val="007C2344"/>
    <w:rsid w:val="007D17DB"/>
    <w:rsid w:val="007E0515"/>
    <w:rsid w:val="008302F8"/>
    <w:rsid w:val="00835730"/>
    <w:rsid w:val="00850254"/>
    <w:rsid w:val="00851790"/>
    <w:rsid w:val="00877651"/>
    <w:rsid w:val="008965B3"/>
    <w:rsid w:val="008C38DB"/>
    <w:rsid w:val="008D3F10"/>
    <w:rsid w:val="008E12EB"/>
    <w:rsid w:val="00903F33"/>
    <w:rsid w:val="00975FD1"/>
    <w:rsid w:val="0098572C"/>
    <w:rsid w:val="00A16C5D"/>
    <w:rsid w:val="00A233C1"/>
    <w:rsid w:val="00A4064A"/>
    <w:rsid w:val="00A53B74"/>
    <w:rsid w:val="00A62293"/>
    <w:rsid w:val="00AC6B0F"/>
    <w:rsid w:val="00AD710C"/>
    <w:rsid w:val="00B06F79"/>
    <w:rsid w:val="00B127B0"/>
    <w:rsid w:val="00B175AD"/>
    <w:rsid w:val="00B2623B"/>
    <w:rsid w:val="00B3035B"/>
    <w:rsid w:val="00B630F9"/>
    <w:rsid w:val="00BE58C9"/>
    <w:rsid w:val="00C0672C"/>
    <w:rsid w:val="00C07273"/>
    <w:rsid w:val="00C11313"/>
    <w:rsid w:val="00C13F2D"/>
    <w:rsid w:val="00C210FB"/>
    <w:rsid w:val="00C54F64"/>
    <w:rsid w:val="00C71C99"/>
    <w:rsid w:val="00CA779D"/>
    <w:rsid w:val="00CC708D"/>
    <w:rsid w:val="00CD3F76"/>
    <w:rsid w:val="00CE6CC6"/>
    <w:rsid w:val="00D407FB"/>
    <w:rsid w:val="00D86145"/>
    <w:rsid w:val="00DB5BE3"/>
    <w:rsid w:val="00E03617"/>
    <w:rsid w:val="00E1032B"/>
    <w:rsid w:val="00E66AA7"/>
    <w:rsid w:val="00EC14ED"/>
    <w:rsid w:val="00EC27C1"/>
    <w:rsid w:val="00EE15D0"/>
    <w:rsid w:val="00F33F9F"/>
    <w:rsid w:val="00F73008"/>
    <w:rsid w:val="00F753F2"/>
    <w:rsid w:val="00F83103"/>
    <w:rsid w:val="00F84505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C708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C708D"/>
    <w:pPr>
      <w:keepNext/>
      <w:jc w:val="center"/>
      <w:outlineLvl w:val="0"/>
    </w:pPr>
    <w:rPr>
      <w:b/>
      <w:sz w:val="16"/>
      <w:szCs w:val="16"/>
      <w:u w:val="single"/>
    </w:rPr>
  </w:style>
  <w:style w:type="paragraph" w:styleId="Titolo5">
    <w:name w:val="heading 5"/>
    <w:basedOn w:val="Normale"/>
    <w:next w:val="Normale"/>
    <w:qFormat/>
    <w:rsid w:val="001C12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C129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C708D"/>
    <w:pPr>
      <w:keepNext/>
      <w:outlineLvl w:val="6"/>
    </w:pPr>
    <w:rPr>
      <w:rFonts w:ascii="Arial Black" w:hAnsi="Arial Black" w:cs="Arial"/>
      <w:b/>
      <w:bCs/>
      <w:color w:val="C0C0C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C70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C70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C708D"/>
  </w:style>
  <w:style w:type="paragraph" w:styleId="Titolo">
    <w:name w:val="Title"/>
    <w:basedOn w:val="Normale"/>
    <w:qFormat/>
    <w:rsid w:val="00CC708D"/>
    <w:pPr>
      <w:spacing w:line="520" w:lineRule="atLeast"/>
      <w:jc w:val="center"/>
      <w:outlineLvl w:val="0"/>
    </w:pPr>
    <w:rPr>
      <w:rFonts w:ascii="Arial" w:hAnsi="Arial" w:cs="Arial"/>
      <w:b/>
      <w:bCs/>
      <w:color w:val="000000"/>
      <w:kern w:val="28"/>
      <w:sz w:val="28"/>
      <w:szCs w:val="32"/>
    </w:rPr>
  </w:style>
  <w:style w:type="paragraph" w:styleId="Rientrocorpodeltesto">
    <w:name w:val="Body Text Indent"/>
    <w:basedOn w:val="Normale"/>
    <w:link w:val="RientrocorpodeltestoCarattere"/>
    <w:rsid w:val="001C129E"/>
    <w:pPr>
      <w:spacing w:line="520" w:lineRule="atLeast"/>
      <w:ind w:firstLine="284"/>
      <w:jc w:val="both"/>
    </w:pPr>
    <w:rPr>
      <w:rFonts w:ascii="Book Antiqua" w:hAnsi="Book Antiqua"/>
      <w:szCs w:val="20"/>
    </w:rPr>
  </w:style>
  <w:style w:type="character" w:styleId="Collegamentoipertestuale">
    <w:name w:val="Hyperlink"/>
    <w:rsid w:val="008E12EB"/>
    <w:rPr>
      <w:color w:val="0000FF"/>
      <w:u w:val="single"/>
    </w:rPr>
  </w:style>
  <w:style w:type="character" w:styleId="Collegamentovisitato">
    <w:name w:val="FollowedHyperlink"/>
    <w:rsid w:val="00031BA3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F83103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83103"/>
    <w:rPr>
      <w:rFonts w:ascii="Book Antiqua" w:hAnsi="Book Antiqua"/>
      <w:sz w:val="24"/>
    </w:rPr>
  </w:style>
  <w:style w:type="paragraph" w:styleId="Testofumetto">
    <w:name w:val="Balloon Text"/>
    <w:basedOn w:val="Normale"/>
    <w:link w:val="TestofumettoCarattere"/>
    <w:rsid w:val="00180B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0B5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D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C708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C708D"/>
    <w:pPr>
      <w:keepNext/>
      <w:jc w:val="center"/>
      <w:outlineLvl w:val="0"/>
    </w:pPr>
    <w:rPr>
      <w:b/>
      <w:sz w:val="16"/>
      <w:szCs w:val="16"/>
      <w:u w:val="single"/>
    </w:rPr>
  </w:style>
  <w:style w:type="paragraph" w:styleId="Titolo5">
    <w:name w:val="heading 5"/>
    <w:basedOn w:val="Normale"/>
    <w:next w:val="Normale"/>
    <w:qFormat/>
    <w:rsid w:val="001C12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C129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C708D"/>
    <w:pPr>
      <w:keepNext/>
      <w:outlineLvl w:val="6"/>
    </w:pPr>
    <w:rPr>
      <w:rFonts w:ascii="Arial Black" w:hAnsi="Arial Black" w:cs="Arial"/>
      <w:b/>
      <w:bCs/>
      <w:color w:val="C0C0C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C70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C70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C708D"/>
  </w:style>
  <w:style w:type="paragraph" w:styleId="Titolo">
    <w:name w:val="Title"/>
    <w:basedOn w:val="Normale"/>
    <w:qFormat/>
    <w:rsid w:val="00CC708D"/>
    <w:pPr>
      <w:spacing w:line="520" w:lineRule="atLeast"/>
      <w:jc w:val="center"/>
      <w:outlineLvl w:val="0"/>
    </w:pPr>
    <w:rPr>
      <w:rFonts w:ascii="Arial" w:hAnsi="Arial" w:cs="Arial"/>
      <w:b/>
      <w:bCs/>
      <w:color w:val="000000"/>
      <w:kern w:val="28"/>
      <w:sz w:val="28"/>
      <w:szCs w:val="32"/>
    </w:rPr>
  </w:style>
  <w:style w:type="paragraph" w:styleId="Rientrocorpodeltesto">
    <w:name w:val="Body Text Indent"/>
    <w:basedOn w:val="Normale"/>
    <w:link w:val="RientrocorpodeltestoCarattere"/>
    <w:rsid w:val="001C129E"/>
    <w:pPr>
      <w:spacing w:line="520" w:lineRule="atLeast"/>
      <w:ind w:firstLine="284"/>
      <w:jc w:val="both"/>
    </w:pPr>
    <w:rPr>
      <w:rFonts w:ascii="Book Antiqua" w:hAnsi="Book Antiqua"/>
      <w:szCs w:val="20"/>
    </w:rPr>
  </w:style>
  <w:style w:type="character" w:styleId="Collegamentoipertestuale">
    <w:name w:val="Hyperlink"/>
    <w:rsid w:val="008E12EB"/>
    <w:rPr>
      <w:color w:val="0000FF"/>
      <w:u w:val="single"/>
    </w:rPr>
  </w:style>
  <w:style w:type="character" w:styleId="Collegamentovisitato">
    <w:name w:val="FollowedHyperlink"/>
    <w:rsid w:val="00031BA3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F83103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83103"/>
    <w:rPr>
      <w:rFonts w:ascii="Book Antiqua" w:hAnsi="Book Antiqua"/>
      <w:sz w:val="24"/>
    </w:rPr>
  </w:style>
  <w:style w:type="paragraph" w:styleId="Testofumetto">
    <w:name w:val="Balloon Text"/>
    <w:basedOn w:val="Normale"/>
    <w:link w:val="TestofumettoCarattere"/>
    <w:rsid w:val="00180B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0B5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D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</vt:lpstr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</dc:title>
  <dc:creator>Pellegrino</dc:creator>
  <cp:lastModifiedBy>Pallotta Angela</cp:lastModifiedBy>
  <cp:revision>3</cp:revision>
  <cp:lastPrinted>2013-12-02T10:50:00Z</cp:lastPrinted>
  <dcterms:created xsi:type="dcterms:W3CDTF">2020-02-17T12:14:00Z</dcterms:created>
  <dcterms:modified xsi:type="dcterms:W3CDTF">2020-02-17T12:18:00Z</dcterms:modified>
</cp:coreProperties>
</file>