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F572C">
      <w:pPr>
        <w:spacing w:after="0"/>
        <w:ind w:left="1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1BE08509" wp14:editId="670388DB">
            <wp:extent cx="1190625" cy="781050"/>
            <wp:effectExtent l="0" t="0" r="9525" b="0"/>
            <wp:docPr id="1" name="Immagine 1" descr="C:\Users\tinac\Desktop\logo inail esterno pugl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tinac\Desktop\logo inail esterno pugl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008">
        <w:rPr>
          <w:rFonts w:ascii="Calibri" w:eastAsia="Calibri" w:hAnsi="Calibri" w:cs="Calibri"/>
          <w:sz w:val="22"/>
        </w:rPr>
        <w:t xml:space="preserve"> </w:t>
      </w:r>
    </w:p>
    <w:p w:rsidR="000E217D" w:rsidRDefault="00021008">
      <w:pPr>
        <w:spacing w:after="160"/>
        <w:ind w:left="0" w:firstLine="0"/>
        <w:jc w:val="left"/>
      </w:pPr>
      <w:r>
        <w:rPr>
          <w:b/>
        </w:rPr>
        <w:t xml:space="preserve"> </w:t>
      </w:r>
    </w:p>
    <w:p w:rsidR="000E217D" w:rsidRPr="00340DB2" w:rsidRDefault="00021008">
      <w:pPr>
        <w:spacing w:after="159"/>
        <w:ind w:left="0" w:firstLine="0"/>
        <w:jc w:val="left"/>
        <w:rPr>
          <w:sz w:val="20"/>
          <w:szCs w:val="20"/>
        </w:rPr>
      </w:pPr>
      <w:r w:rsidRPr="00340DB2">
        <w:rPr>
          <w:b/>
          <w:sz w:val="20"/>
          <w:szCs w:val="20"/>
        </w:rPr>
        <w:t xml:space="preserve">All.5 - PATTO DI INTEGRITA’  </w:t>
      </w:r>
    </w:p>
    <w:p w:rsidR="00340DB2" w:rsidRDefault="00340DB2">
      <w:pPr>
        <w:spacing w:line="258" w:lineRule="auto"/>
        <w:ind w:left="0" w:firstLine="0"/>
        <w:jc w:val="center"/>
        <w:rPr>
          <w:b/>
          <w:sz w:val="20"/>
          <w:szCs w:val="20"/>
        </w:rPr>
      </w:pPr>
    </w:p>
    <w:p w:rsidR="000E217D" w:rsidRPr="00340DB2" w:rsidRDefault="00021008">
      <w:pPr>
        <w:spacing w:line="258" w:lineRule="auto"/>
        <w:ind w:left="0" w:firstLine="0"/>
        <w:jc w:val="center"/>
        <w:rPr>
          <w:sz w:val="20"/>
          <w:szCs w:val="20"/>
        </w:rPr>
      </w:pPr>
      <w:r w:rsidRPr="00340DB2">
        <w:rPr>
          <w:b/>
          <w:sz w:val="20"/>
          <w:szCs w:val="20"/>
        </w:rPr>
        <w:t>CONVENZIONE PER L’ESPLETAMENTO DI ACCERTAMENTI DIAGNOSTICI CLINICOSTRUMENTALI</w:t>
      </w:r>
      <w:r w:rsidRPr="00340DB2">
        <w:rPr>
          <w:sz w:val="20"/>
          <w:szCs w:val="20"/>
        </w:rPr>
        <w:t xml:space="preserve"> </w:t>
      </w:r>
    </w:p>
    <w:p w:rsidR="00340DB2" w:rsidRDefault="00340DB2">
      <w:pPr>
        <w:ind w:left="-5" w:right="-7"/>
        <w:rPr>
          <w:sz w:val="20"/>
          <w:szCs w:val="20"/>
        </w:rPr>
      </w:pPr>
    </w:p>
    <w:p w:rsidR="000E217D" w:rsidRPr="00340DB2" w:rsidRDefault="00021008">
      <w:pPr>
        <w:ind w:left="-5" w:right="-7"/>
        <w:rPr>
          <w:sz w:val="20"/>
          <w:szCs w:val="20"/>
        </w:rPr>
      </w:pPr>
      <w:r w:rsidRPr="00340DB2">
        <w:rPr>
          <w:sz w:val="20"/>
          <w:szCs w:val="20"/>
        </w:rPr>
        <w:t xml:space="preserve">Con il presente Patto d’Integrità, come </w:t>
      </w:r>
      <w:r w:rsidR="004E05CC">
        <w:rPr>
          <w:sz w:val="20"/>
          <w:szCs w:val="20"/>
        </w:rPr>
        <w:t xml:space="preserve">da </w:t>
      </w:r>
      <w:r w:rsidRPr="00340DB2">
        <w:rPr>
          <w:sz w:val="20"/>
          <w:szCs w:val="20"/>
        </w:rPr>
        <w:t xml:space="preserve">determina del Presidente dell’INAIL del 4 giugno 2014 n. 149, viene sancita la reciproca, formale obbligazione dell’INAIL Direzione regionale Puglia e della struttura sanitaria Società____________________________________(di seguito STRUTTURA) di conformare i propri comportamenti ai principi di lealtà, trasparenza e correttezza, nonché l’espresso impegno anticorruzione di non offrire, accettare o richiedere somme di denaro o qualsiasi altra ricompensa, vantaggio o beneficio, sia direttamente che indirettamente tramite intermediari, al fine dell’assegnazione della convenzione e/o al fine di distorcerne la relativa corretta esecuzione.  </w:t>
      </w:r>
    </w:p>
    <w:p w:rsidR="000E217D" w:rsidRPr="00340DB2" w:rsidRDefault="00021008">
      <w:pPr>
        <w:ind w:left="-5" w:right="-7"/>
        <w:rPr>
          <w:sz w:val="20"/>
          <w:szCs w:val="20"/>
        </w:rPr>
      </w:pPr>
      <w:r w:rsidRPr="00340DB2">
        <w:rPr>
          <w:sz w:val="20"/>
          <w:szCs w:val="20"/>
        </w:rPr>
        <w:t xml:space="preserve">Il personale, i collaboratori ed i consulenti dell’INAIL impiegati ad ogni livello nell’espletamento di questa convenzione e nel controllo dell’esecuzione, sono a conoscenza del contenuto del presente Patto d’Integrità, il cui spirito condividono pienamente, nonché delle sanzioni previste a loro carico in caso di mancato rispetto dello stesso Patto.   </w:t>
      </w:r>
    </w:p>
    <w:p w:rsidR="000E217D" w:rsidRPr="00340DB2" w:rsidRDefault="00021008">
      <w:pPr>
        <w:ind w:left="-5" w:right="-7"/>
        <w:rPr>
          <w:sz w:val="20"/>
          <w:szCs w:val="20"/>
        </w:rPr>
      </w:pPr>
      <w:r w:rsidRPr="00340DB2">
        <w:rPr>
          <w:sz w:val="20"/>
          <w:szCs w:val="20"/>
        </w:rPr>
        <w:t xml:space="preserve">La STRUTTURA si impegna a segnalare all’INAIL qualsiasi tentativo di turbativa, irregolarità o distorsione durante l’esecuzione della convenzione, da parte di ogni interessato, addetto ovvero dipendente, collaboratore o consulente dell’INAIL nonché di chiunque possa influenzare le decisioni relative alla convenzione.  </w:t>
      </w:r>
    </w:p>
    <w:p w:rsidR="000E217D" w:rsidRPr="00340DB2" w:rsidRDefault="00021008">
      <w:pPr>
        <w:ind w:left="-5" w:right="-7"/>
        <w:rPr>
          <w:sz w:val="20"/>
          <w:szCs w:val="20"/>
        </w:rPr>
      </w:pPr>
      <w:r w:rsidRPr="00340DB2">
        <w:rPr>
          <w:sz w:val="20"/>
          <w:szCs w:val="20"/>
        </w:rPr>
        <w:t xml:space="preserve">La STRUTTURA si impegna a riferire tempestivamente all’INAIL ogni illecita richiesta di denaro prestazione o altra utilità, ovvero offerta di protezione che venga comunque avanzata nel corso di esecuzione della convenzione nei confronti di un proprio rappresentante agente o dipendente.  </w:t>
      </w:r>
    </w:p>
    <w:p w:rsidR="000E217D" w:rsidRPr="00340DB2" w:rsidRDefault="00021008">
      <w:pPr>
        <w:ind w:left="-5" w:right="-7"/>
        <w:rPr>
          <w:sz w:val="20"/>
          <w:szCs w:val="20"/>
        </w:rPr>
      </w:pPr>
      <w:r w:rsidRPr="00340DB2">
        <w:rPr>
          <w:sz w:val="20"/>
          <w:szCs w:val="20"/>
        </w:rPr>
        <w:t xml:space="preserve">La STRUTTURA prende altresì atto che analogo obbligo dovrà essere assunto da ogni altro soggetto che intervenga, a qualunque titolo, nell’esecuzione della convenzione e che tale obbligo non è in ogni caso sostitutivo dell’obbligo di denuncia all’Autorità Giudiziaria dei fatti attraverso i quali sia stata posta in essere la pressione estorsiva e ogni altra forma di illecita interferenza.  </w:t>
      </w:r>
    </w:p>
    <w:p w:rsidR="000E217D" w:rsidRPr="00340DB2" w:rsidRDefault="00021008">
      <w:pPr>
        <w:ind w:left="-5" w:right="-7"/>
        <w:rPr>
          <w:sz w:val="20"/>
          <w:szCs w:val="20"/>
        </w:rPr>
      </w:pPr>
      <w:r w:rsidRPr="00340DB2">
        <w:rPr>
          <w:sz w:val="20"/>
          <w:szCs w:val="20"/>
        </w:rPr>
        <w:t xml:space="preserve">La STRUTTURA è consapevole e accetta che, nel caso in cui non comunichi i tentativi di pressione criminale, la convenzione si risolverà di diritto.  </w:t>
      </w:r>
    </w:p>
    <w:p w:rsidR="000E217D" w:rsidRPr="00340DB2" w:rsidRDefault="00021008">
      <w:pPr>
        <w:ind w:left="-5" w:right="-7"/>
        <w:rPr>
          <w:sz w:val="20"/>
          <w:szCs w:val="20"/>
        </w:rPr>
      </w:pPr>
      <w:r w:rsidRPr="00340DB2">
        <w:rPr>
          <w:sz w:val="20"/>
          <w:szCs w:val="20"/>
        </w:rPr>
        <w:t xml:space="preserve">Il personale dipendente, i collaboratori ed i consulenti dell’Istituto sono obbligati a riferire tempestivamente all’Amministrazione ogni illecita richiesta di denaro, prestazione o altra utilità ovvero offerta di protezione che venga avanzata nel corso dell’esecuzione della convenzione e, sottoscrivendo il presente patto, la STRUTTURA assume gli stessi obblighi.  </w:t>
      </w:r>
    </w:p>
    <w:p w:rsidR="000E217D" w:rsidRPr="00340DB2" w:rsidRDefault="00021008">
      <w:pPr>
        <w:ind w:left="-5" w:right="-7"/>
        <w:rPr>
          <w:sz w:val="20"/>
          <w:szCs w:val="20"/>
        </w:rPr>
      </w:pPr>
      <w:r w:rsidRPr="00340DB2">
        <w:rPr>
          <w:sz w:val="20"/>
          <w:szCs w:val="20"/>
        </w:rPr>
        <w:t xml:space="preserve">I soggetti di cui al precedente capoverso che vengano a conoscenza di accordi, intese, atti ovvero altra attività posti in essere da ex dipendenti dell’Istituto, in occasione del rapporto di lavoro e della posizione ordinamentale precedentemente ricoperta (c.d. Pantouflage) e correlati all’affidamento della convenzione, sono tenuti a darne immediata notizia all’Amministrazione ai fini delle conseguenti determinazioni da assumere in ordine ai richiamati ex dipendenti ovvero della convenzione in corso.  </w:t>
      </w:r>
    </w:p>
    <w:p w:rsidR="000E217D" w:rsidRPr="00340DB2" w:rsidRDefault="00021008">
      <w:pPr>
        <w:ind w:left="-5" w:right="-7"/>
        <w:rPr>
          <w:sz w:val="20"/>
          <w:szCs w:val="20"/>
        </w:rPr>
      </w:pPr>
      <w:r w:rsidRPr="00340DB2">
        <w:rPr>
          <w:sz w:val="20"/>
          <w:szCs w:val="20"/>
        </w:rPr>
        <w:t xml:space="preserve">Il presente Patto di Integrità e le sanzioni applicabili resteranno in vigore fino alla completa esecuzione della convenzione in epigrafe.  </w:t>
      </w:r>
    </w:p>
    <w:p w:rsidR="000E217D" w:rsidRPr="00340DB2" w:rsidRDefault="00021008">
      <w:pPr>
        <w:ind w:left="-5" w:right="-7"/>
        <w:rPr>
          <w:sz w:val="20"/>
          <w:szCs w:val="20"/>
        </w:rPr>
      </w:pPr>
      <w:r w:rsidRPr="00340DB2">
        <w:rPr>
          <w:sz w:val="20"/>
          <w:szCs w:val="20"/>
        </w:rPr>
        <w:lastRenderedPageBreak/>
        <w:t xml:space="preserve">Eventuali eventi corruttivi o altre fattispecie di illecito dovranno essere segnalati al Direttore regionale della Puglia e al Responsabile della Prevenzione della Corruzione dell’INAIL.  </w:t>
      </w:r>
    </w:p>
    <w:p w:rsidR="000E217D" w:rsidRDefault="00021008">
      <w:pPr>
        <w:spacing w:after="0"/>
        <w:ind w:left="-5" w:right="-7"/>
        <w:rPr>
          <w:sz w:val="20"/>
          <w:szCs w:val="20"/>
        </w:rPr>
      </w:pPr>
      <w:r w:rsidRPr="00340DB2">
        <w:rPr>
          <w:sz w:val="20"/>
          <w:szCs w:val="20"/>
        </w:rPr>
        <w:t xml:space="preserve">Ogni controversia relativa all’interpretazione ed esecuzione del presente Patto d’Integrità fra l’INAIL e il contraente sarà risolta dall’Autorità Giudiziaria competente. </w:t>
      </w:r>
    </w:p>
    <w:p w:rsidR="00340DB2" w:rsidRPr="00340DB2" w:rsidRDefault="00340DB2">
      <w:pPr>
        <w:spacing w:after="0"/>
        <w:ind w:left="-5" w:right="-7"/>
        <w:rPr>
          <w:sz w:val="20"/>
          <w:szCs w:val="20"/>
        </w:rPr>
      </w:pPr>
    </w:p>
    <w:tbl>
      <w:tblPr>
        <w:tblStyle w:val="TableGrid"/>
        <w:tblW w:w="9631" w:type="dxa"/>
        <w:tblInd w:w="5" w:type="dxa"/>
        <w:tblCellMar>
          <w:top w:w="5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0E217D" w:rsidRPr="00340DB2">
        <w:trPr>
          <w:trHeight w:val="88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7D" w:rsidRPr="00340DB2" w:rsidRDefault="00021008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340DB2">
              <w:rPr>
                <w:sz w:val="20"/>
                <w:szCs w:val="20"/>
              </w:rPr>
              <w:t xml:space="preserve"> </w:t>
            </w:r>
          </w:p>
          <w:p w:rsidR="000E217D" w:rsidRPr="00340DB2" w:rsidRDefault="00021008" w:rsidP="00340DB2">
            <w:pPr>
              <w:spacing w:after="0"/>
              <w:jc w:val="left"/>
              <w:rPr>
                <w:sz w:val="20"/>
                <w:szCs w:val="20"/>
              </w:rPr>
            </w:pPr>
            <w:r w:rsidRPr="00340DB2">
              <w:rPr>
                <w:sz w:val="20"/>
                <w:szCs w:val="20"/>
              </w:rPr>
              <w:t xml:space="preserve">Il Rappresentante legale/Titolare della STRUTTURA </w:t>
            </w:r>
          </w:p>
          <w:p w:rsidR="004E05CC" w:rsidRDefault="004E05CC" w:rsidP="00340DB2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</w:p>
          <w:p w:rsidR="004E05CC" w:rsidRDefault="004E05CC" w:rsidP="00340DB2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</w:p>
          <w:p w:rsidR="004E05CC" w:rsidRDefault="004E05CC" w:rsidP="00340DB2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</w:p>
          <w:p w:rsidR="004E05CC" w:rsidRDefault="004E05CC" w:rsidP="00340DB2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</w:p>
          <w:p w:rsidR="004E05CC" w:rsidRPr="004E05CC" w:rsidRDefault="004E05CC" w:rsidP="004E05CC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  <w:r w:rsidRPr="004E05CC">
              <w:rPr>
                <w:sz w:val="16"/>
                <w:szCs w:val="16"/>
              </w:rPr>
              <w:t xml:space="preserve">Firma leggibile del Legale Rappresentante/Titolare </w:t>
            </w:r>
          </w:p>
          <w:p w:rsidR="00340DB2" w:rsidRDefault="004E05CC" w:rsidP="004E05CC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  <w:r w:rsidRPr="004E05CC">
              <w:rPr>
                <w:sz w:val="16"/>
                <w:szCs w:val="16"/>
              </w:rPr>
              <w:t>(allegare Fotocopia del documento di identità valido a tutti gli effetti di legge)</w:t>
            </w:r>
          </w:p>
          <w:p w:rsidR="00340DB2" w:rsidRDefault="00340DB2" w:rsidP="00340DB2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</w:p>
          <w:p w:rsidR="00340DB2" w:rsidRDefault="00340DB2" w:rsidP="00340DB2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</w:p>
          <w:p w:rsidR="00340DB2" w:rsidRDefault="00340DB2" w:rsidP="00340DB2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</w:p>
          <w:p w:rsidR="00340DB2" w:rsidRDefault="00340DB2" w:rsidP="00340DB2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</w:p>
          <w:p w:rsidR="00340DB2" w:rsidRPr="00340DB2" w:rsidRDefault="00340DB2" w:rsidP="00340DB2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7D" w:rsidRPr="00340DB2" w:rsidRDefault="00021008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40DB2">
              <w:rPr>
                <w:sz w:val="20"/>
                <w:szCs w:val="20"/>
              </w:rPr>
              <w:t xml:space="preserve"> </w:t>
            </w:r>
          </w:p>
          <w:p w:rsidR="000E217D" w:rsidRPr="00340DB2" w:rsidRDefault="00021008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40DB2">
              <w:rPr>
                <w:sz w:val="20"/>
                <w:szCs w:val="20"/>
              </w:rPr>
              <w:t>INAIL Direzione regionale Puglia</w:t>
            </w:r>
          </w:p>
        </w:tc>
      </w:tr>
    </w:tbl>
    <w:p w:rsidR="000E217D" w:rsidRDefault="00021008">
      <w:pPr>
        <w:spacing w:after="209"/>
        <w:ind w:left="0" w:firstLine="0"/>
        <w:jc w:val="left"/>
      </w:pPr>
      <w:r>
        <w:t xml:space="preserve"> </w:t>
      </w:r>
    </w:p>
    <w:p w:rsidR="004E05CC" w:rsidRDefault="00021008">
      <w:pPr>
        <w:spacing w:after="0"/>
        <w:ind w:left="0" w:firstLine="0"/>
        <w:jc w:val="left"/>
      </w:pPr>
      <w:r>
        <w:t xml:space="preserve"> 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</w:t>
      </w:r>
    </w:p>
    <w:p w:rsidR="000E217D" w:rsidRDefault="004E05CC">
      <w:pPr>
        <w:spacing w:after="0"/>
        <w:ind w:left="0" w:firstLine="0"/>
        <w:jc w:val="left"/>
      </w:pPr>
      <w:r w:rsidRPr="001E0AF6">
        <w:rPr>
          <w:b/>
          <w:szCs w:val="18"/>
        </w:rPr>
        <w:t>Il documento può essere sottoscritto anche con firma digitale</w:t>
      </w:r>
      <w:r w:rsidR="00021008">
        <w:tab/>
      </w:r>
      <w:r w:rsidR="00021008">
        <w:rPr>
          <w:rFonts w:ascii="Calibri" w:eastAsia="Calibri" w:hAnsi="Calibri" w:cs="Calibri"/>
          <w:sz w:val="22"/>
        </w:rPr>
        <w:t xml:space="preserve"> </w:t>
      </w:r>
    </w:p>
    <w:sectPr w:rsidR="000E217D">
      <w:pgSz w:w="11906" w:h="16838"/>
      <w:pgMar w:top="454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21008"/>
    <w:rsid w:val="000E217D"/>
    <w:rsid w:val="000F572C"/>
    <w:rsid w:val="00340DB2"/>
    <w:rsid w:val="004E05CC"/>
    <w:rsid w:val="00E702D4"/>
    <w:rsid w:val="00E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6747-B344-4FEE-821C-2E697647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1"/>
      <w:ind w:left="10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Purificato Maria</dc:creator>
  <cp:keywords/>
  <cp:lastModifiedBy>Riefolo Elena</cp:lastModifiedBy>
  <cp:revision>2</cp:revision>
  <dcterms:created xsi:type="dcterms:W3CDTF">2022-12-07T10:08:00Z</dcterms:created>
  <dcterms:modified xsi:type="dcterms:W3CDTF">2022-12-07T10:08:00Z</dcterms:modified>
</cp:coreProperties>
</file>