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848BD" w14:textId="1D887E85" w:rsidR="003B2A17" w:rsidRPr="005331E6" w:rsidRDefault="003B2A17" w:rsidP="003B2A17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  <w:r w:rsidRPr="005331E6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ISTRUZIONI PER LA COMPILAZIONE</w:t>
      </w:r>
    </w:p>
    <w:p w14:paraId="50AB3B8C" w14:textId="77777777" w:rsidR="003B2A17" w:rsidRPr="00FE7FD7" w:rsidRDefault="003B2A17" w:rsidP="003B2A17">
      <w:pPr>
        <w:rPr>
          <w:rFonts w:asciiTheme="minorHAnsi" w:hAnsiTheme="minorHAnsi" w:cstheme="minorHAnsi"/>
          <w:lang w:eastAsia="en-US"/>
        </w:rPr>
      </w:pPr>
    </w:p>
    <w:p w14:paraId="54184F3D" w14:textId="18B6F911" w:rsidR="003B2A17" w:rsidRPr="00FE7FD7" w:rsidRDefault="003B2A17" w:rsidP="003B2A17">
      <w:pPr>
        <w:rPr>
          <w:rFonts w:asciiTheme="minorHAnsi" w:hAnsiTheme="minorHAnsi" w:cstheme="minorHAnsi"/>
          <w:szCs w:val="20"/>
          <w:lang w:eastAsia="en-US"/>
        </w:rPr>
      </w:pPr>
      <w:r w:rsidRPr="00FE7FD7">
        <w:rPr>
          <w:rFonts w:asciiTheme="minorHAnsi" w:hAnsiTheme="minorHAnsi" w:cstheme="minorHAnsi"/>
          <w:szCs w:val="20"/>
          <w:lang w:eastAsia="en-US"/>
        </w:rPr>
        <w:t xml:space="preserve">Il “Modello attivazione </w:t>
      </w:r>
      <w:r w:rsidR="003A50A1">
        <w:rPr>
          <w:rFonts w:asciiTheme="minorHAnsi" w:hAnsiTheme="minorHAnsi" w:cstheme="minorHAnsi"/>
          <w:szCs w:val="20"/>
          <w:lang w:eastAsia="en-US"/>
        </w:rPr>
        <w:t>servizio di pagamento in</w:t>
      </w:r>
      <w:r w:rsidR="00002862">
        <w:rPr>
          <w:rFonts w:asciiTheme="minorHAnsi" w:hAnsiTheme="minorHAnsi" w:cstheme="minorHAnsi"/>
          <w:szCs w:val="20"/>
          <w:lang w:eastAsia="en-US"/>
        </w:rPr>
        <w:t xml:space="preserve"> cooperazione applicativa</w:t>
      </w:r>
      <w:r w:rsidR="003A50A1">
        <w:rPr>
          <w:rFonts w:asciiTheme="minorHAnsi" w:hAnsiTheme="minorHAnsi" w:cstheme="minorHAnsi"/>
          <w:szCs w:val="20"/>
          <w:lang w:eastAsia="en-US"/>
        </w:rPr>
        <w:t xml:space="preserve"> MARCA DA BOLLO DIGITALE</w:t>
      </w:r>
      <w:r w:rsidRPr="00FE7FD7">
        <w:rPr>
          <w:rFonts w:asciiTheme="minorHAnsi" w:hAnsiTheme="minorHAnsi" w:cstheme="minorHAnsi"/>
          <w:szCs w:val="20"/>
          <w:lang w:eastAsia="en-US"/>
        </w:rPr>
        <w:t xml:space="preserve">”, serve per richiedere l’attivazione </w:t>
      </w:r>
      <w:r w:rsidR="003A50A1">
        <w:rPr>
          <w:rFonts w:asciiTheme="minorHAnsi" w:hAnsiTheme="minorHAnsi" w:cstheme="minorHAnsi"/>
          <w:szCs w:val="20"/>
          <w:lang w:eastAsia="en-US"/>
        </w:rPr>
        <w:t>in coop</w:t>
      </w:r>
      <w:r w:rsidRPr="00FE7FD7">
        <w:rPr>
          <w:rFonts w:asciiTheme="minorHAnsi" w:hAnsiTheme="minorHAnsi" w:cstheme="minorHAnsi"/>
          <w:szCs w:val="20"/>
          <w:lang w:eastAsia="en-US"/>
        </w:rPr>
        <w:t>erazione applicativa (a mezzo web services)</w:t>
      </w:r>
      <w:r w:rsidR="003A50A1">
        <w:rPr>
          <w:rFonts w:asciiTheme="minorHAnsi" w:hAnsiTheme="minorHAnsi" w:cstheme="minorHAnsi"/>
          <w:szCs w:val="20"/>
          <w:lang w:eastAsia="en-US"/>
        </w:rPr>
        <w:t xml:space="preserve"> del servizio Marca da bollo digitale, che riversa sull’IBAN dell’Agenzia delle Entrate tale imposta</w:t>
      </w:r>
      <w:r w:rsidRPr="00FE7FD7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43A4A7C8" w14:textId="0BE4A1C1" w:rsidR="003B2A17" w:rsidRPr="00FE7FD7" w:rsidRDefault="003B2A17" w:rsidP="003B2A17">
      <w:pPr>
        <w:rPr>
          <w:rFonts w:asciiTheme="minorHAnsi" w:hAnsiTheme="minorHAnsi" w:cstheme="minorHAnsi"/>
          <w:szCs w:val="20"/>
          <w:lang w:eastAsia="en-US"/>
        </w:rPr>
      </w:pPr>
      <w:r w:rsidRPr="00FE7FD7">
        <w:rPr>
          <w:rFonts w:asciiTheme="minorHAnsi" w:hAnsiTheme="minorHAnsi" w:cstheme="minorHAnsi"/>
          <w:szCs w:val="20"/>
          <w:lang w:eastAsia="en-US"/>
        </w:rPr>
        <w:t>In quest’ultimo caso, qualora ci si affidi ad una società esterna per la creazione delle procedure informatiche, è possibile indicare tale società delegata già all’atto di richiesta del dovuto.</w:t>
      </w:r>
    </w:p>
    <w:p w14:paraId="1EC58E95" w14:textId="77777777" w:rsidR="003B2A17" w:rsidRPr="00002862" w:rsidRDefault="003B2A17" w:rsidP="003B2A17">
      <w:pPr>
        <w:rPr>
          <w:rFonts w:asciiTheme="minorHAnsi" w:hAnsiTheme="minorHAnsi" w:cstheme="minorHAnsi"/>
          <w:b/>
          <w:bCs/>
          <w:sz w:val="24"/>
          <w:lang w:eastAsia="en-US"/>
        </w:rPr>
      </w:pPr>
      <w:r w:rsidRPr="00002862">
        <w:rPr>
          <w:rFonts w:asciiTheme="minorHAnsi" w:hAnsiTheme="minorHAnsi" w:cstheme="minorHAnsi"/>
          <w:b/>
          <w:bCs/>
          <w:sz w:val="24"/>
          <w:lang w:eastAsia="en-US"/>
        </w:rPr>
        <w:t>NON COMPILARE A MANO, NON COPIARE SU PROPRIA CARTA INTESTATA.</w:t>
      </w:r>
    </w:p>
    <w:p w14:paraId="1BFBA553" w14:textId="77777777" w:rsidR="003B2A17" w:rsidRPr="00FE7FD7" w:rsidRDefault="003B2A17" w:rsidP="003B2A17">
      <w:pPr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pPr>
    </w:p>
    <w:p w14:paraId="0DB85551" w14:textId="77777777" w:rsidR="003B2A17" w:rsidRPr="00FE7FD7" w:rsidRDefault="003B2A17" w:rsidP="003B2A17">
      <w:pPr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pPr>
    </w:p>
    <w:p w14:paraId="514757BD" w14:textId="77777777" w:rsidR="00DD748C" w:rsidRDefault="00DD748C" w:rsidP="00DD748C">
      <w:pPr>
        <w:rPr>
          <w:rFonts w:ascii="Bookman Old Style" w:hAnsi="Bookman Old Style" w:cs="Bookman Old Style"/>
          <w:sz w:val="24"/>
        </w:rPr>
      </w:pPr>
    </w:p>
    <w:p w14:paraId="41516A5E" w14:textId="6DF06B96" w:rsidR="00DD748C" w:rsidRPr="00002862" w:rsidRDefault="00DD748C" w:rsidP="0000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42" w:right="140"/>
        <w:jc w:val="center"/>
        <w:rPr>
          <w:rFonts w:ascii="Bookman Old Style" w:hAnsi="Bookman Old Style" w:cs="Bookman Old Style"/>
          <w:color w:val="FF0000"/>
          <w:sz w:val="28"/>
          <w:szCs w:val="28"/>
        </w:rPr>
      </w:pPr>
      <w:r w:rsidRPr="00002862">
        <w:rPr>
          <w:rFonts w:ascii="Bookman Old Style" w:hAnsi="Bookman Old Style" w:cs="Bookman Old Style"/>
          <w:color w:val="FF0000"/>
          <w:sz w:val="28"/>
          <w:szCs w:val="28"/>
        </w:rPr>
        <w:t>ALL’ATTO DELLA FIRMA DIGITALE DEL DOCUMENTO PER L’INVIO, RIMUOVERE LE PAGINE DI</w:t>
      </w:r>
      <w:r w:rsidR="0030028C" w:rsidRPr="00002862">
        <w:rPr>
          <w:rFonts w:ascii="Bookman Old Style" w:hAnsi="Bookman Old Style" w:cs="Bookman Old Style"/>
          <w:color w:val="FF0000"/>
          <w:sz w:val="28"/>
          <w:szCs w:val="28"/>
        </w:rPr>
        <w:t xml:space="preserve"> ISTRUZIONI</w:t>
      </w:r>
      <w:r w:rsidRPr="00002862">
        <w:rPr>
          <w:rFonts w:ascii="Bookman Old Style" w:hAnsi="Bookman Old Style" w:cs="Bookman Old Style"/>
          <w:color w:val="FF0000"/>
          <w:sz w:val="28"/>
          <w:szCs w:val="28"/>
        </w:rPr>
        <w:t xml:space="preserve"> COMPILAZIONE</w:t>
      </w:r>
    </w:p>
    <w:p w14:paraId="6B6A7F5B" w14:textId="77777777" w:rsidR="00DD748C" w:rsidRDefault="00DD748C" w:rsidP="00DD748C">
      <w:pPr>
        <w:jc w:val="center"/>
        <w:rPr>
          <w:rFonts w:ascii="Bookman Old Style" w:hAnsi="Bookman Old Style" w:cs="Bookman Old Style"/>
          <w:sz w:val="24"/>
        </w:rPr>
      </w:pPr>
    </w:p>
    <w:p w14:paraId="65641A18" w14:textId="42F0CA37" w:rsidR="00DD748C" w:rsidRDefault="00DD748C" w:rsidP="00785B3E">
      <w:pPr>
        <w:pStyle w:val="Titolo1"/>
        <w:numPr>
          <w:ilvl w:val="0"/>
          <w:numId w:val="0"/>
        </w:numPr>
        <w:jc w:val="center"/>
      </w:pPr>
      <w:r>
        <w:br w:type="page"/>
      </w:r>
    </w:p>
    <w:p w14:paraId="2A8A6EE2" w14:textId="77777777" w:rsidR="003B2A17" w:rsidRDefault="003B2A17" w:rsidP="00785B3E">
      <w:pPr>
        <w:pStyle w:val="Titolo1"/>
        <w:numPr>
          <w:ilvl w:val="0"/>
          <w:numId w:val="0"/>
        </w:numPr>
        <w:jc w:val="center"/>
      </w:pPr>
    </w:p>
    <w:p w14:paraId="4C49F8F0" w14:textId="7AAD5D46" w:rsidR="003B2A17" w:rsidRDefault="002C3DA4" w:rsidP="00785B3E">
      <w:pPr>
        <w:pStyle w:val="Titolo1"/>
        <w:numPr>
          <w:ilvl w:val="0"/>
          <w:numId w:val="0"/>
        </w:numPr>
        <w:jc w:val="center"/>
      </w:pPr>
      <w:r>
        <w:t>MODELLO</w:t>
      </w:r>
      <w:r w:rsidR="00A61EC6">
        <w:t xml:space="preserve"> ATTIVAZIONE </w:t>
      </w:r>
      <w:r w:rsidR="00CF6DCF">
        <w:t>SERVIZI</w:t>
      </w:r>
      <w:r w:rsidR="003A50A1">
        <w:t>O</w:t>
      </w:r>
      <w:r w:rsidR="00CF6DCF">
        <w:t xml:space="preserve"> DI PAGAMENTO</w:t>
      </w:r>
    </w:p>
    <w:p w14:paraId="4CDFF072" w14:textId="5A0DF2D8" w:rsidR="00A61EC6" w:rsidRPr="00785B3E" w:rsidRDefault="003B2A17" w:rsidP="003B2A17">
      <w:pPr>
        <w:pStyle w:val="Titolo1"/>
        <w:numPr>
          <w:ilvl w:val="0"/>
          <w:numId w:val="0"/>
        </w:numPr>
        <w:jc w:val="center"/>
      </w:pPr>
      <w:r>
        <w:t>IN COOPERAZIONE APPLICATIVA</w:t>
      </w:r>
      <w:r w:rsidR="003A50A1">
        <w:t xml:space="preserve"> “MARCA DA BOLLO DIGITALE”</w:t>
      </w:r>
    </w:p>
    <w:p w14:paraId="3BB1CBCD" w14:textId="4BA53A27" w:rsidR="00DC2829" w:rsidRDefault="00B63FB4" w:rsidP="00B63FB4">
      <w:pPr>
        <w:pStyle w:val="Corpotesto"/>
        <w:rPr>
          <w:rFonts w:ascii="Calibri" w:hAnsi="Calibri" w:cs="Calibri"/>
          <w:sz w:val="18"/>
          <w:szCs w:val="18"/>
        </w:rPr>
      </w:pPr>
      <w:r w:rsidRPr="00B63FB4">
        <w:rPr>
          <w:rFonts w:ascii="Calibri" w:hAnsi="Calibri" w:cs="Calibri"/>
          <w:sz w:val="18"/>
          <w:szCs w:val="18"/>
        </w:rPr>
        <w:t xml:space="preserve">Modulo da compilare e da spedire firmato digitalmente all'indirizzo </w:t>
      </w:r>
      <w:r w:rsidR="00DC2829"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="00DC2829" w:rsidRPr="00E30519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</w:p>
    <w:p w14:paraId="2520A18C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6FE244CF" w14:textId="77777777" w:rsidR="00A61EC6" w:rsidRDefault="00A61EC6">
      <w:pPr>
        <w:rPr>
          <w:rFonts w:ascii="Book Antiqua" w:hAnsi="Book Antiqua" w:cs="Book Antiqua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676A7F1" w14:textId="77777777" w:rsidR="00C35253" w:rsidRDefault="00C35253">
      <w:pPr>
        <w:rPr>
          <w:rFonts w:ascii="Arial" w:hAnsi="Arial" w:cs="Arial"/>
          <w:szCs w:val="20"/>
        </w:rPr>
      </w:pPr>
    </w:p>
    <w:p w14:paraId="28DA1A27" w14:textId="77777777" w:rsidR="00DC2829" w:rsidRDefault="00DC2829" w:rsidP="00DC2829">
      <w:pPr>
        <w:ind w:left="637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Spett. le </w:t>
      </w:r>
    </w:p>
    <w:p w14:paraId="522A04B0" w14:textId="77777777" w:rsidR="00DC2829" w:rsidRDefault="00DC2829" w:rsidP="00DC2829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3102A875" w14:textId="77777777" w:rsidR="00DC2829" w:rsidRDefault="00DC2829" w:rsidP="00DC2829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4E056625" w14:textId="77777777" w:rsidR="00DC2829" w:rsidRDefault="00DC2829" w:rsidP="00DC2829">
      <w:pPr>
        <w:ind w:left="6372"/>
        <w:jc w:val="left"/>
      </w:pPr>
      <w:r>
        <w:rPr>
          <w:rFonts w:ascii="Arial" w:hAnsi="Arial" w:cs="Arial"/>
          <w:szCs w:val="20"/>
        </w:rPr>
        <w:t xml:space="preserve">70100 </w:t>
      </w:r>
      <w:r w:rsidRPr="00AC6B42">
        <w:rPr>
          <w:rFonts w:ascii="Arial" w:hAnsi="Arial" w:cs="Arial"/>
          <w:szCs w:val="20"/>
          <w:u w:val="single"/>
        </w:rPr>
        <w:t>BARI</w:t>
      </w:r>
    </w:p>
    <w:p w14:paraId="6C9E06E5" w14:textId="77777777" w:rsidR="00A61EC6" w:rsidRDefault="00A61EC6">
      <w:pPr>
        <w:jc w:val="right"/>
      </w:pPr>
    </w:p>
    <w:p w14:paraId="057B7523" w14:textId="77777777" w:rsidR="00C35253" w:rsidRDefault="00C35253">
      <w:pPr>
        <w:jc w:val="right"/>
      </w:pPr>
    </w:p>
    <w:p w14:paraId="6C496028" w14:textId="77777777" w:rsidR="00A61EC6" w:rsidRDefault="00A61EC6">
      <w:pPr>
        <w:rPr>
          <w:sz w:val="16"/>
          <w:szCs w:val="16"/>
        </w:rPr>
      </w:pPr>
    </w:p>
    <w:p w14:paraId="55FAD152" w14:textId="5122085C" w:rsidR="00A61EC6" w:rsidRPr="005726DF" w:rsidRDefault="00A61EC6">
      <w:pPr>
        <w:rPr>
          <w:szCs w:val="20"/>
        </w:rPr>
      </w:pPr>
      <w:r w:rsidRPr="005726DF">
        <w:rPr>
          <w:szCs w:val="20"/>
        </w:rPr>
        <w:t xml:space="preserve">L’Ente scrivente </w:t>
      </w:r>
      <w:r w:rsidRPr="005726DF">
        <w:rPr>
          <w:color w:val="FF0000"/>
          <w:szCs w:val="20"/>
        </w:rPr>
        <w:t>&lt;denominazione&gt;</w:t>
      </w:r>
      <w:r w:rsidRPr="005726DF">
        <w:rPr>
          <w:szCs w:val="20"/>
        </w:rPr>
        <w:t xml:space="preserve">, con sede in </w:t>
      </w:r>
      <w:r w:rsidRPr="005726DF">
        <w:rPr>
          <w:color w:val="FF0000"/>
          <w:szCs w:val="20"/>
        </w:rPr>
        <w:t>&lt;indirizzo sede</w:t>
      </w:r>
      <w:r w:rsidR="00FE7FD7">
        <w:rPr>
          <w:color w:val="FF0000"/>
          <w:szCs w:val="20"/>
        </w:rPr>
        <w:t xml:space="preserve"> completo d</w:t>
      </w:r>
      <w:r w:rsidR="00002862">
        <w:rPr>
          <w:color w:val="FF0000"/>
          <w:szCs w:val="20"/>
        </w:rPr>
        <w:t>i</w:t>
      </w:r>
      <w:r w:rsidR="00FE7FD7">
        <w:rPr>
          <w:color w:val="FF0000"/>
          <w:szCs w:val="20"/>
        </w:rPr>
        <w:t xml:space="preserve"> CAP</w:t>
      </w:r>
      <w:r w:rsidRPr="005726DF">
        <w:rPr>
          <w:color w:val="FF0000"/>
          <w:szCs w:val="20"/>
        </w:rPr>
        <w:t>&gt;</w:t>
      </w:r>
      <w:r w:rsidRPr="005726DF">
        <w:rPr>
          <w:szCs w:val="20"/>
        </w:rPr>
        <w:t xml:space="preserve">, codice fiscale / partita IVA </w:t>
      </w:r>
      <w:r w:rsidRPr="005726DF">
        <w:rPr>
          <w:color w:val="FF0000"/>
          <w:szCs w:val="20"/>
        </w:rPr>
        <w:t>&lt;CF | P.IVA&gt;</w:t>
      </w:r>
      <w:r w:rsidRPr="005726DF">
        <w:rPr>
          <w:szCs w:val="20"/>
        </w:rPr>
        <w:t xml:space="preserve">, </w:t>
      </w:r>
      <w:r w:rsidR="00890095">
        <w:rPr>
          <w:szCs w:val="20"/>
        </w:rPr>
        <w:t xml:space="preserve">codice IPA </w:t>
      </w:r>
      <w:r w:rsidR="00890095" w:rsidRPr="005726DF">
        <w:rPr>
          <w:color w:val="FF0000"/>
          <w:szCs w:val="20"/>
        </w:rPr>
        <w:t>&lt;</w:t>
      </w:r>
      <w:r w:rsidR="00890095">
        <w:rPr>
          <w:color w:val="FF0000"/>
          <w:szCs w:val="20"/>
        </w:rPr>
        <w:t>codice IPA</w:t>
      </w:r>
      <w:r w:rsidR="00890095" w:rsidRPr="005726DF">
        <w:rPr>
          <w:color w:val="FF0000"/>
          <w:szCs w:val="20"/>
        </w:rPr>
        <w:t>&gt;</w:t>
      </w:r>
      <w:r w:rsidR="00653E42">
        <w:rPr>
          <w:color w:val="FF0000"/>
          <w:szCs w:val="20"/>
        </w:rPr>
        <w:t xml:space="preserve">, </w:t>
      </w:r>
      <w:r w:rsidR="00653E42" w:rsidRPr="00653E42">
        <w:rPr>
          <w:szCs w:val="20"/>
        </w:rPr>
        <w:t xml:space="preserve">nella persona del </w:t>
      </w:r>
      <w:r w:rsidR="00653E42" w:rsidRPr="00CF6DCF">
        <w:rPr>
          <w:b/>
          <w:bCs/>
          <w:szCs w:val="20"/>
        </w:rPr>
        <w:t>referente nei confronti del nodo regionale dei pagamenti elettronici</w:t>
      </w:r>
      <w:r w:rsidR="00653E42" w:rsidRPr="00653E42">
        <w:rPr>
          <w:szCs w:val="20"/>
        </w:rPr>
        <w:t xml:space="preserve"> </w:t>
      </w:r>
      <w:r w:rsidR="00653E42">
        <w:rPr>
          <w:color w:val="FF0000"/>
          <w:sz w:val="18"/>
          <w:szCs w:val="18"/>
        </w:rPr>
        <w:t>&lt;referente dell’ente&gt;</w:t>
      </w:r>
      <w:r w:rsidR="00890095">
        <w:rPr>
          <w:szCs w:val="20"/>
        </w:rPr>
        <w:t xml:space="preserve"> </w:t>
      </w:r>
      <w:r w:rsidRPr="005726DF">
        <w:rPr>
          <w:szCs w:val="20"/>
        </w:rPr>
        <w:t>chiede di attivare i</w:t>
      </w:r>
      <w:r w:rsidR="002C3DA4">
        <w:rPr>
          <w:szCs w:val="20"/>
        </w:rPr>
        <w:t>l</w:t>
      </w:r>
      <w:r w:rsidR="00CF6DCF">
        <w:rPr>
          <w:szCs w:val="20"/>
        </w:rPr>
        <w:t>/i</w:t>
      </w:r>
      <w:r w:rsidRPr="005726DF">
        <w:rPr>
          <w:szCs w:val="20"/>
        </w:rPr>
        <w:t xml:space="preserve"> servizi</w:t>
      </w:r>
      <w:r w:rsidR="002C3DA4">
        <w:rPr>
          <w:szCs w:val="20"/>
        </w:rPr>
        <w:t>o</w:t>
      </w:r>
      <w:r w:rsidR="00CF6DCF">
        <w:rPr>
          <w:szCs w:val="20"/>
        </w:rPr>
        <w:t>/i</w:t>
      </w:r>
      <w:r w:rsidRPr="005726DF">
        <w:rPr>
          <w:szCs w:val="20"/>
        </w:rPr>
        <w:t xml:space="preserve"> di pagamento</w:t>
      </w:r>
      <w:r w:rsidR="002C3DA4">
        <w:rPr>
          <w:szCs w:val="20"/>
        </w:rPr>
        <w:t xml:space="preserve"> per</w:t>
      </w:r>
      <w:r w:rsidR="00785B3E">
        <w:rPr>
          <w:szCs w:val="20"/>
        </w:rPr>
        <w:t xml:space="preserve"> flussi</w:t>
      </w:r>
      <w:r w:rsidR="002C3DA4">
        <w:rPr>
          <w:szCs w:val="20"/>
        </w:rPr>
        <w:t xml:space="preserve"> come di seguito specificato</w:t>
      </w:r>
      <w:r w:rsidR="00DD748C">
        <w:rPr>
          <w:szCs w:val="20"/>
        </w:rPr>
        <w:t>:</w:t>
      </w:r>
    </w:p>
    <w:p w14:paraId="123D1B1F" w14:textId="77777777" w:rsidR="00A61EC6" w:rsidRDefault="00A61EC6">
      <w:pPr>
        <w:rPr>
          <w:sz w:val="16"/>
          <w:szCs w:val="16"/>
        </w:rPr>
      </w:pPr>
    </w:p>
    <w:p w14:paraId="4D46300E" w14:textId="77777777" w:rsidR="00A61EC6" w:rsidRDefault="00A61EC6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74CB3321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AE60FB" w14:textId="77777777" w:rsidR="00A61EC6" w:rsidRDefault="002C3DA4">
            <w:pPr>
              <w:jc w:val="center"/>
            </w:pPr>
            <w:r>
              <w:rPr>
                <w:b/>
              </w:rPr>
              <w:t>RIFERIMENTO ENTE</w:t>
            </w:r>
          </w:p>
        </w:tc>
      </w:tr>
    </w:tbl>
    <w:p w14:paraId="327570CD" w14:textId="77777777" w:rsidR="00A61EC6" w:rsidRDefault="00A61EC6">
      <w:pPr>
        <w:jc w:val="center"/>
        <w:rPr>
          <w:b/>
        </w:rPr>
      </w:pPr>
    </w:p>
    <w:p w14:paraId="5E752D08" w14:textId="2B35D46D" w:rsidR="00A61EC6" w:rsidRDefault="00A61EC6">
      <w:pPr>
        <w:rPr>
          <w:sz w:val="16"/>
          <w:szCs w:val="16"/>
        </w:rPr>
      </w:pPr>
      <w:r>
        <w:t xml:space="preserve">Specificare </w:t>
      </w:r>
      <w:r w:rsidR="002C3DA4">
        <w:t>il riferimento dell’Ente per il servizio personalizzato</w:t>
      </w:r>
      <w:r w:rsidR="00724059">
        <w:t xml:space="preserve"> (</w:t>
      </w:r>
      <w:r w:rsidR="00CF6DCF">
        <w:t>potrebbe essere</w:t>
      </w:r>
      <w:r w:rsidR="00724059">
        <w:t xml:space="preserve"> contattato per eventuali problematiche di attivazione)</w:t>
      </w:r>
      <w:r w:rsidR="002C3DA4">
        <w:t>:</w:t>
      </w:r>
    </w:p>
    <w:p w14:paraId="504D6D76" w14:textId="77777777" w:rsidR="00A61EC6" w:rsidRDefault="00A61EC6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0"/>
        <w:gridCol w:w="5191"/>
      </w:tblGrid>
      <w:tr w:rsidR="00A61EC6" w:rsidRPr="00F13A26" w14:paraId="7BA18ECF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ADFA2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 xml:space="preserve">Nome e Cognome </w:t>
            </w:r>
            <w:r w:rsidR="003B2A17">
              <w:rPr>
                <w:rFonts w:ascii="Calibri" w:hAnsi="Calibri" w:cs="Calibri"/>
                <w:szCs w:val="20"/>
              </w:rPr>
              <w:t>richiedent</w:t>
            </w:r>
            <w:r w:rsidRPr="00F13A26">
              <w:rPr>
                <w:rFonts w:ascii="Calibri" w:hAnsi="Calibri" w:cs="Calibri"/>
                <w:szCs w:val="20"/>
              </w:rPr>
              <w:t xml:space="preserve">e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5632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6FC09DF8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08272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proofErr w:type="gramStart"/>
            <w:r w:rsidRPr="00F13A26">
              <w:rPr>
                <w:rFonts w:ascii="Calibri" w:hAnsi="Calibri" w:cs="Calibri"/>
                <w:szCs w:val="20"/>
              </w:rPr>
              <w:t>Email</w:t>
            </w:r>
            <w:proofErr w:type="gramEnd"/>
            <w:r w:rsidRPr="00F13A26">
              <w:rPr>
                <w:rFonts w:ascii="Calibri" w:hAnsi="Calibri" w:cs="Calibri"/>
                <w:szCs w:val="20"/>
              </w:rPr>
              <w:t xml:space="preserve"> r</w:t>
            </w:r>
            <w:r w:rsidR="003B2A17">
              <w:rPr>
                <w:rFonts w:ascii="Calibri" w:hAnsi="Calibri" w:cs="Calibri"/>
                <w:szCs w:val="20"/>
              </w:rPr>
              <w:t>ichiedente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5B4E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C3DA4" w:rsidRPr="00F13A26" w14:paraId="2BCC2E33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91CBE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  <w:r w:rsidRPr="00F13A26">
              <w:rPr>
                <w:rFonts w:ascii="Calibri" w:hAnsi="Calibri" w:cs="Calibri"/>
                <w:bCs/>
                <w:szCs w:val="20"/>
              </w:rPr>
              <w:t xml:space="preserve">Riferimento telefonico </w:t>
            </w:r>
            <w:r w:rsidR="003B2A17">
              <w:rPr>
                <w:rFonts w:ascii="Calibri" w:hAnsi="Calibri" w:cs="Calibri"/>
                <w:bCs/>
                <w:szCs w:val="20"/>
              </w:rPr>
              <w:t>richiedente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835D" w14:textId="77777777" w:rsidR="002C3DA4" w:rsidRPr="00F13A26" w:rsidRDefault="002C3DA4" w:rsidP="00F13A2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531522D5" w14:textId="77777777" w:rsidR="00A61EC6" w:rsidRDefault="00A61EC6">
      <w:pPr>
        <w:rPr>
          <w:sz w:val="16"/>
          <w:szCs w:val="16"/>
        </w:rPr>
      </w:pPr>
    </w:p>
    <w:p w14:paraId="6CE63877" w14:textId="77777777" w:rsidR="00890095" w:rsidRDefault="00890095">
      <w:pPr>
        <w:rPr>
          <w:sz w:val="16"/>
          <w:szCs w:val="16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4908CD12" w14:textId="77777777" w:rsidTr="00890095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12D6F" w14:textId="77777777" w:rsidR="00A61EC6" w:rsidRDefault="00A61EC6">
            <w:pPr>
              <w:jc w:val="center"/>
            </w:pPr>
            <w:r>
              <w:rPr>
                <w:b/>
              </w:rPr>
              <w:t>CODICE E DESCRIZIONE TIP</w:t>
            </w:r>
            <w:r w:rsidR="002C3DA4">
              <w:rPr>
                <w:b/>
              </w:rPr>
              <w:t>O</w:t>
            </w:r>
            <w:r>
              <w:rPr>
                <w:b/>
              </w:rPr>
              <w:t xml:space="preserve"> DI DOVUTO</w:t>
            </w:r>
          </w:p>
        </w:tc>
      </w:tr>
    </w:tbl>
    <w:p w14:paraId="71B00BE5" w14:textId="77777777" w:rsidR="00A61EC6" w:rsidRDefault="00A61EC6">
      <w:pPr>
        <w:rPr>
          <w:sz w:val="16"/>
          <w:szCs w:val="16"/>
        </w:rPr>
      </w:pPr>
    </w:p>
    <w:p w14:paraId="09C540AA" w14:textId="77777777" w:rsidR="00C93005" w:rsidRDefault="00890095">
      <w:pPr>
        <w:rPr>
          <w:sz w:val="16"/>
          <w:szCs w:val="16"/>
        </w:rPr>
      </w:pPr>
      <w:r>
        <w:rPr>
          <w:sz w:val="16"/>
          <w:szCs w:val="16"/>
        </w:rPr>
        <w:t>Indicare i dovuti, uno per riga</w:t>
      </w:r>
    </w:p>
    <w:p w14:paraId="6F4E5F98" w14:textId="77777777" w:rsidR="00A61EC6" w:rsidRDefault="00A61EC6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67"/>
        <w:tblW w:w="10027" w:type="dxa"/>
        <w:tblLayout w:type="fixed"/>
        <w:tblLook w:val="0000" w:firstRow="0" w:lastRow="0" w:firstColumn="0" w:lastColumn="0" w:noHBand="0" w:noVBand="0"/>
      </w:tblPr>
      <w:tblGrid>
        <w:gridCol w:w="279"/>
        <w:gridCol w:w="2410"/>
        <w:gridCol w:w="2376"/>
        <w:gridCol w:w="993"/>
        <w:gridCol w:w="850"/>
        <w:gridCol w:w="992"/>
        <w:gridCol w:w="993"/>
        <w:gridCol w:w="1134"/>
      </w:tblGrid>
      <w:tr w:rsidR="00785B3E" w14:paraId="70278F29" w14:textId="77777777" w:rsidTr="00785B3E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B64002" w14:textId="77777777" w:rsidR="00787604" w:rsidRDefault="00787604" w:rsidP="00785B3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66C254E1" w14:textId="77777777" w:rsidR="00785B3E" w:rsidRDefault="00785B3E" w:rsidP="00787604">
            <w:pPr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</w:t>
            </w:r>
          </w:p>
          <w:p w14:paraId="483F38DE" w14:textId="77777777" w:rsidR="00787604" w:rsidRDefault="00787604" w:rsidP="00787604">
            <w:pPr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758387" w14:textId="77777777" w:rsidR="00785B3E" w:rsidRDefault="00785B3E" w:rsidP="00787604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03439495" w14:textId="77777777" w:rsidR="00785B3E" w:rsidRPr="00787604" w:rsidRDefault="00785B3E" w:rsidP="00787604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CODICE</w:t>
            </w:r>
          </w:p>
          <w:p w14:paraId="52A7D6FE" w14:textId="77777777" w:rsidR="00785B3E" w:rsidRDefault="00785B3E" w:rsidP="00787604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EFB754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DESCRIZIONE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58CEF6" w14:textId="77777777" w:rsidR="00785B3E" w:rsidRDefault="00785B3E" w:rsidP="00B32D0E">
            <w:pPr>
              <w:snapToGrid w:val="0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180864BF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attivazione</w:t>
            </w:r>
          </w:p>
          <w:p w14:paraId="150DC1C4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CF2F87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N. medio operazioni per mese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5F3824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min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99EB5" w14:textId="77777777" w:rsidR="00785B3E" w:rsidRDefault="00785B3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max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4A7998" w14:textId="77777777" w:rsidR="00785B3E" w:rsidRDefault="00785B3E" w:rsidP="00B32D0E">
            <w:pPr>
              <w:jc w:val="center"/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medio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</w:tr>
      <w:tr w:rsidR="00785B3E" w14:paraId="5C7DE305" w14:textId="77777777" w:rsidTr="00785B3E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1B05" w14:textId="77777777" w:rsidR="00785B3E" w:rsidRPr="00787604" w:rsidRDefault="00785B3E" w:rsidP="00785B3E">
            <w:pPr>
              <w:jc w:val="center"/>
              <w:rPr>
                <w:b/>
                <w:noProof/>
                <w:sz w:val="16"/>
                <w:szCs w:val="16"/>
                <w:lang w:eastAsia="it-IT"/>
              </w:rPr>
            </w:pPr>
            <w:r w:rsidRPr="00787604">
              <w:rPr>
                <w:b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63DC" w14:textId="024BB7D6" w:rsidR="00785B3E" w:rsidRDefault="003A50A1" w:rsidP="00B32D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MARCA_BOLLO_DIGITALE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CEFB" w14:textId="39076292" w:rsidR="00785B3E" w:rsidRDefault="003A50A1" w:rsidP="00B32D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Marca da bollo digitale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547C7" w14:textId="77777777" w:rsidR="00785B3E" w:rsidRDefault="00785B3E" w:rsidP="00B32D0E">
            <w:pPr>
              <w:snapToGrid w:val="0"/>
              <w:rPr>
                <w:sz w:val="12"/>
                <w:szCs w:val="12"/>
              </w:rPr>
            </w:pPr>
          </w:p>
          <w:p w14:paraId="133F79E8" w14:textId="77777777" w:rsidR="00785B3E" w:rsidRDefault="00785B3E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803E" w14:textId="6B5D5E64" w:rsidR="00785B3E" w:rsidRDefault="003A50A1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87E86" w14:textId="77FB1CFC" w:rsidR="00785B3E" w:rsidRDefault="003A50A1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AB6C5" w14:textId="7793D6B8" w:rsidR="00785B3E" w:rsidRDefault="003A50A1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601B" w14:textId="7DA155B0" w:rsidR="00785B3E" w:rsidRDefault="003A50A1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14:paraId="247A4B90" w14:textId="77777777" w:rsidR="00890095" w:rsidRDefault="00890095">
      <w:pPr>
        <w:rPr>
          <w:b/>
          <w:noProof/>
          <w:sz w:val="16"/>
          <w:szCs w:val="16"/>
          <w:lang w:eastAsia="it-IT"/>
        </w:rPr>
      </w:pPr>
    </w:p>
    <w:p w14:paraId="2767036F" w14:textId="77777777" w:rsidR="003A50A1" w:rsidRDefault="003A50A1">
      <w:pPr>
        <w:rPr>
          <w:b/>
          <w:noProof/>
          <w:sz w:val="16"/>
          <w:szCs w:val="16"/>
          <w:lang w:eastAsia="it-IT"/>
        </w:rPr>
      </w:pPr>
    </w:p>
    <w:p w14:paraId="02B1A7E9" w14:textId="50E61B3B" w:rsidR="00890095" w:rsidRPr="00FE7FD7" w:rsidRDefault="008C0149" w:rsidP="00FE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FE7FD7">
        <w:rPr>
          <w:b/>
        </w:rPr>
        <w:t>CONFIGURAZIONE</w:t>
      </w:r>
      <w:r w:rsidR="00890095" w:rsidRPr="00FE7FD7">
        <w:rPr>
          <w:b/>
        </w:rPr>
        <w:t xml:space="preserve"> DOVUTI</w:t>
      </w:r>
    </w:p>
    <w:p w14:paraId="1D9C2257" w14:textId="77777777" w:rsidR="00CF6DCF" w:rsidRDefault="00CF6DCF">
      <w:pPr>
        <w:rPr>
          <w:bCs/>
          <w:noProof/>
          <w:sz w:val="16"/>
          <w:szCs w:val="16"/>
          <w:lang w:eastAsia="it-IT"/>
        </w:rPr>
      </w:pPr>
    </w:p>
    <w:p w14:paraId="74834BE4" w14:textId="4B232054" w:rsidR="00B63EE8" w:rsidRPr="00C35253" w:rsidRDefault="00785B3E">
      <w:pPr>
        <w:rPr>
          <w:bCs/>
          <w:noProof/>
          <w:sz w:val="16"/>
          <w:szCs w:val="16"/>
          <w:lang w:eastAsia="it-IT"/>
        </w:rPr>
      </w:pPr>
      <w:r w:rsidRPr="00C35253">
        <w:rPr>
          <w:bCs/>
          <w:noProof/>
          <w:sz w:val="16"/>
          <w:szCs w:val="16"/>
          <w:lang w:eastAsia="it-IT"/>
        </w:rPr>
        <w:t xml:space="preserve">Inserire </w:t>
      </w:r>
      <w:r w:rsidR="00556F02">
        <w:rPr>
          <w:bCs/>
          <w:noProof/>
          <w:sz w:val="16"/>
          <w:szCs w:val="16"/>
          <w:lang w:eastAsia="it-IT"/>
        </w:rPr>
        <w:t>informazioni necessarie per la configurazione dei servizi di pagamento</w:t>
      </w:r>
    </w:p>
    <w:tbl>
      <w:tblPr>
        <w:tblpPr w:leftFromText="141" w:rightFromText="141" w:vertAnchor="text" w:horzAnchor="margin" w:tblpX="108" w:tblpY="67"/>
        <w:tblW w:w="9776" w:type="dxa"/>
        <w:tblLayout w:type="fixed"/>
        <w:tblLook w:val="0000" w:firstRow="0" w:lastRow="0" w:firstColumn="0" w:lastColumn="0" w:noHBand="0" w:noVBand="0"/>
      </w:tblPr>
      <w:tblGrid>
        <w:gridCol w:w="552"/>
        <w:gridCol w:w="4546"/>
        <w:gridCol w:w="1843"/>
        <w:gridCol w:w="1418"/>
        <w:gridCol w:w="1417"/>
      </w:tblGrid>
      <w:tr w:rsidR="00556F02" w14:paraId="254CCFC0" w14:textId="65BC10EA" w:rsidTr="00556F02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035726" w14:textId="77777777" w:rsidR="00556F02" w:rsidRPr="00785B3E" w:rsidRDefault="00556F02" w:rsidP="00556F02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57333E2C" w14:textId="77777777" w:rsidR="00556F02" w:rsidRPr="00785B3E" w:rsidRDefault="00556F02" w:rsidP="00556F02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 w:rsidRPr="00785B3E">
              <w:rPr>
                <w:b/>
                <w:noProof/>
                <w:sz w:val="12"/>
                <w:szCs w:val="12"/>
                <w:lang w:eastAsia="it-IT"/>
              </w:rPr>
              <w:t>N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E4F114" w14:textId="77777777" w:rsidR="00556F02" w:rsidRPr="00785B3E" w:rsidRDefault="00556F02" w:rsidP="00556F02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610176F6" w14:textId="77777777" w:rsidR="00556F02" w:rsidRPr="00785B3E" w:rsidRDefault="00556F02" w:rsidP="00556F02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 w:rsidRPr="00785B3E">
              <w:rPr>
                <w:b/>
                <w:noProof/>
                <w:sz w:val="12"/>
                <w:szCs w:val="12"/>
                <w:lang w:eastAsia="it-IT"/>
              </w:rPr>
              <w:t>CODICE IBAN</w:t>
            </w:r>
          </w:p>
          <w:p w14:paraId="103DAE63" w14:textId="77777777" w:rsidR="00556F02" w:rsidRPr="00785B3E" w:rsidRDefault="00556F02" w:rsidP="00556F02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7E357" w14:textId="055A7C90" w:rsidR="00556F02" w:rsidRPr="00785B3E" w:rsidRDefault="00556F02" w:rsidP="00556F02">
            <w:pPr>
              <w:ind w:right="175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DATI SPECIFICI DI INCASSO (CODICE TASSONOMICO)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171F6" w14:textId="1FE0C899" w:rsidR="00556F02" w:rsidRDefault="00556F02" w:rsidP="00556F02">
            <w:pPr>
              <w:tabs>
                <w:tab w:val="left" w:pos="1024"/>
                <w:tab w:val="left" w:pos="1161"/>
              </w:tabs>
              <w:ind w:left="-102" w:right="57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SCADENZA OBBLIGATORIA ?  (SI / 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1CDF3" w14:textId="718D2908" w:rsidR="00556F02" w:rsidRDefault="00556F02" w:rsidP="00556F02">
            <w:pPr>
              <w:ind w:left="-102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VISUALIZZARE DATA SCADENZA SU AVVISO ?       (SI / NO)</w:t>
            </w:r>
          </w:p>
        </w:tc>
      </w:tr>
      <w:tr w:rsidR="00556F02" w14:paraId="4C1BBBEA" w14:textId="43A6E787" w:rsidTr="00556F02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AD1C5" w14:textId="77777777" w:rsidR="00556F02" w:rsidRPr="00787604" w:rsidRDefault="00556F02" w:rsidP="00556F02">
            <w:pPr>
              <w:jc w:val="center"/>
              <w:rPr>
                <w:b/>
                <w:noProof/>
                <w:sz w:val="16"/>
                <w:szCs w:val="16"/>
                <w:lang w:eastAsia="it-IT"/>
              </w:rPr>
            </w:pPr>
            <w:r w:rsidRPr="00787604">
              <w:rPr>
                <w:b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E1DF4" w14:textId="48165910" w:rsidR="00556F02" w:rsidRPr="00787604" w:rsidRDefault="003A50A1" w:rsidP="00556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AGENZIA DELLE ENTRATE</w:t>
            </w:r>
          </w:p>
          <w:p w14:paraId="052FD3A4" w14:textId="77777777" w:rsidR="00556F02" w:rsidRPr="00787604" w:rsidRDefault="00556F02" w:rsidP="00556F0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3C3" w14:textId="3B7E241A" w:rsidR="00556F02" w:rsidRPr="00787604" w:rsidRDefault="003A50A1" w:rsidP="00556F02">
            <w:pPr>
              <w:ind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9/0115103TS/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9D4" w14:textId="713BDA06" w:rsidR="00556F02" w:rsidRPr="00787604" w:rsidRDefault="003A50A1" w:rsidP="00556F02">
            <w:pPr>
              <w:ind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072" w14:textId="20281D8E" w:rsidR="00556F02" w:rsidRPr="00787604" w:rsidRDefault="003A50A1" w:rsidP="00556F02">
            <w:pPr>
              <w:ind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3B44999B" w14:textId="77777777" w:rsidR="003A50A1" w:rsidRDefault="003A50A1" w:rsidP="00653E42">
      <w:pPr>
        <w:ind w:left="567" w:hanging="567"/>
        <w:jc w:val="left"/>
        <w:rPr>
          <w:sz w:val="16"/>
          <w:szCs w:val="16"/>
          <w:u w:val="single"/>
        </w:rPr>
      </w:pPr>
    </w:p>
    <w:p w14:paraId="1786A370" w14:textId="77777777" w:rsidR="009817AD" w:rsidRDefault="009817AD" w:rsidP="009817AD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9817AD" w14:paraId="55713390" w14:textId="77777777" w:rsidTr="00BF2FAF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38CF30" w14:textId="77777777" w:rsidR="009817AD" w:rsidRDefault="009817AD" w:rsidP="00BF2FAF">
            <w:pPr>
              <w:jc w:val="center"/>
            </w:pPr>
            <w:r>
              <w:rPr>
                <w:b/>
              </w:rPr>
              <w:t>DELEGA ENTITA’ ESTERNA ALL’ENTE</w:t>
            </w:r>
          </w:p>
        </w:tc>
      </w:tr>
    </w:tbl>
    <w:p w14:paraId="72D3EDF5" w14:textId="77777777" w:rsidR="009817AD" w:rsidRDefault="009817AD" w:rsidP="009817AD">
      <w:pPr>
        <w:rPr>
          <w:sz w:val="16"/>
          <w:szCs w:val="16"/>
        </w:rPr>
      </w:pPr>
    </w:p>
    <w:p w14:paraId="475CB741" w14:textId="5439C8BE" w:rsidR="009817AD" w:rsidRDefault="009817AD" w:rsidP="009817AD">
      <w:pPr>
        <w:spacing w:line="360" w:lineRule="auto"/>
      </w:pPr>
      <w:r>
        <w:t xml:space="preserve">Con la presente si comunica che </w:t>
      </w:r>
      <w:r w:rsidRPr="009817AD">
        <w:t>a far data dal _____________</w:t>
      </w:r>
      <w:proofErr w:type="gramStart"/>
      <w:r w:rsidRPr="009817AD">
        <w:t>_ ,</w:t>
      </w:r>
      <w:proofErr w:type="gramEnd"/>
      <w:r w:rsidRPr="009817AD">
        <w:t xml:space="preserve"> l’ente si avvarrà per il supporto infotelematico sul circuito dei pagamenti elettronici pagoPA, della collaborazione del seguente libero professionista/azienda:</w:t>
      </w:r>
    </w:p>
    <w:p w14:paraId="46ADFBAB" w14:textId="1CB62D79" w:rsidR="0030028C" w:rsidRPr="0030028C" w:rsidRDefault="0030028C" w:rsidP="0030028C">
      <w:pPr>
        <w:widowControl w:val="0"/>
        <w:spacing w:line="288" w:lineRule="auto"/>
        <w:ind w:left="170" w:right="170"/>
      </w:pPr>
      <w:r w:rsidRPr="0030028C">
        <w:t xml:space="preserve">Ragione sociale: </w:t>
      </w:r>
      <w:r>
        <w:tab/>
      </w:r>
      <w:r w:rsidRPr="0030028C">
        <w:t>…………………………………………………</w:t>
      </w:r>
      <w:proofErr w:type="gramStart"/>
      <w:r w:rsidRPr="0030028C">
        <w:t>……</w:t>
      </w:r>
      <w:r w:rsidR="001E1B14">
        <w:t>.</w:t>
      </w:r>
      <w:proofErr w:type="gramEnd"/>
      <w:r w:rsidR="001E1B14">
        <w:t>.</w:t>
      </w:r>
      <w:r w:rsidRPr="0030028C">
        <w:t>……………………………</w:t>
      </w:r>
      <w:r w:rsidR="001E1B14">
        <w:t>……….</w:t>
      </w:r>
      <w:r>
        <w:t>.</w:t>
      </w:r>
      <w:r w:rsidRPr="0030028C">
        <w:t>…</w:t>
      </w:r>
    </w:p>
    <w:p w14:paraId="1B9CB5ED" w14:textId="13FB3A93" w:rsidR="0030028C" w:rsidRPr="0030028C" w:rsidRDefault="0030028C" w:rsidP="0030028C">
      <w:pPr>
        <w:widowControl w:val="0"/>
        <w:spacing w:line="288" w:lineRule="auto"/>
        <w:ind w:left="170" w:right="170"/>
      </w:pPr>
      <w:r w:rsidRPr="0030028C">
        <w:lastRenderedPageBreak/>
        <w:t xml:space="preserve">indirizzo fiscale: </w:t>
      </w:r>
      <w:r>
        <w:tab/>
      </w:r>
      <w:r w:rsidRPr="0030028C">
        <w:t>……………………………………………………</w:t>
      </w:r>
      <w:proofErr w:type="gramStart"/>
      <w:r w:rsidRPr="0030028C">
        <w:t>……</w:t>
      </w:r>
      <w:r w:rsidR="001E1B14">
        <w:t>.</w:t>
      </w:r>
      <w:proofErr w:type="gramEnd"/>
      <w:r w:rsidRPr="0030028C">
        <w:t>…………………………</w:t>
      </w:r>
      <w:r w:rsidR="001E1B14">
        <w:t>……….</w:t>
      </w:r>
      <w:r>
        <w:t>.</w:t>
      </w:r>
      <w:r w:rsidRPr="0030028C">
        <w:t>….</w:t>
      </w:r>
    </w:p>
    <w:p w14:paraId="65FC00AA" w14:textId="37F700F7" w:rsidR="0030028C" w:rsidRPr="0030028C" w:rsidRDefault="0030028C" w:rsidP="0030028C">
      <w:pPr>
        <w:widowControl w:val="0"/>
        <w:spacing w:line="288" w:lineRule="auto"/>
        <w:ind w:left="170" w:right="170"/>
      </w:pPr>
      <w:r w:rsidRPr="0030028C">
        <w:t xml:space="preserve">Partita IVA: </w:t>
      </w:r>
      <w:r>
        <w:tab/>
      </w:r>
      <w:r w:rsidRPr="0030028C">
        <w:t>……………</w:t>
      </w:r>
      <w:proofErr w:type="gramStart"/>
      <w:r w:rsidRPr="0030028C">
        <w:t>…….</w:t>
      </w:r>
      <w:proofErr w:type="gramEnd"/>
      <w:r w:rsidRPr="0030028C">
        <w:t>…</w:t>
      </w:r>
      <w:r w:rsidR="001E1B14">
        <w:t>……</w:t>
      </w:r>
      <w:r w:rsidRPr="0030028C">
        <w:t>…. contatto telefonico: ……………</w:t>
      </w:r>
      <w:r w:rsidR="001E1B14">
        <w:t>………</w:t>
      </w:r>
      <w:r w:rsidRPr="0030028C">
        <w:t>……………</w:t>
      </w:r>
    </w:p>
    <w:p w14:paraId="57A6C45E" w14:textId="573FC513" w:rsidR="0030028C" w:rsidRPr="0030028C" w:rsidRDefault="0030028C" w:rsidP="0030028C">
      <w:pPr>
        <w:widowControl w:val="0"/>
        <w:spacing w:line="288" w:lineRule="auto"/>
        <w:ind w:left="170" w:right="170"/>
      </w:pPr>
      <w:r w:rsidRPr="0030028C">
        <w:t xml:space="preserve">Email </w:t>
      </w:r>
      <w:r w:rsidR="001E1B14">
        <w:t xml:space="preserve">di riferimento </w:t>
      </w:r>
      <w:r w:rsidRPr="0030028C">
        <w:t>…</w:t>
      </w:r>
      <w:r w:rsidR="00FE7FD7">
        <w:t>……</w:t>
      </w:r>
      <w:proofErr w:type="gramStart"/>
      <w:r w:rsidR="00FE7FD7">
        <w:t>…….</w:t>
      </w:r>
      <w:proofErr w:type="gramEnd"/>
      <w:r w:rsidRPr="0030028C">
        <w:t>………………………………………</w:t>
      </w:r>
      <w:r w:rsidR="001E1B14">
        <w:t>@</w:t>
      </w:r>
      <w:r w:rsidRPr="0030028C">
        <w:t>………</w:t>
      </w:r>
      <w:r w:rsidR="00FE7FD7">
        <w:t>….</w:t>
      </w:r>
      <w:r w:rsidRPr="0030028C">
        <w:t>……………</w:t>
      </w:r>
      <w:r>
        <w:t>…………</w:t>
      </w:r>
      <w:r w:rsidRPr="0030028C">
        <w:t>……</w:t>
      </w:r>
    </w:p>
    <w:p w14:paraId="0E217141" w14:textId="77777777" w:rsidR="003A50A1" w:rsidRDefault="003A50A1" w:rsidP="0030028C">
      <w:pPr>
        <w:spacing w:line="300" w:lineRule="auto"/>
      </w:pPr>
    </w:p>
    <w:p w14:paraId="20FAC203" w14:textId="35FB8B72" w:rsidR="0030028C" w:rsidRPr="0030028C" w:rsidRDefault="0030028C" w:rsidP="0030028C">
      <w:pPr>
        <w:spacing w:line="300" w:lineRule="auto"/>
      </w:pPr>
      <w:r w:rsidRPr="0030028C">
        <w:t>Per i seguenti servizi</w:t>
      </w:r>
      <w:r w:rsidR="00002862">
        <w:t>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7455"/>
      </w:tblGrid>
      <w:tr w:rsidR="0030028C" w14:paraId="063EEFBC" w14:textId="77777777" w:rsidTr="00002862">
        <w:trPr>
          <w:trHeight w:val="38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033F" w14:textId="5CDEAB0C" w:rsidR="0030028C" w:rsidRDefault="0030028C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829E" w14:textId="77777777" w:rsidR="0030028C" w:rsidRDefault="0030028C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CODICE DEL TIPO DI DOVUTO</w:t>
            </w:r>
          </w:p>
          <w:p w14:paraId="06FBD59F" w14:textId="77777777" w:rsidR="0030028C" w:rsidRDefault="003002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Inserito nella precedente sezione</w:t>
            </w:r>
          </w:p>
        </w:tc>
      </w:tr>
      <w:tr w:rsidR="0030028C" w14:paraId="2AEDC112" w14:textId="77777777" w:rsidTr="0000286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0E6" w14:textId="06F67C38" w:rsidR="0030028C" w:rsidRPr="0030028C" w:rsidRDefault="0030028C">
            <w:pPr>
              <w:jc w:val="center"/>
              <w:rPr>
                <w:b/>
                <w:noProof/>
                <w:sz w:val="16"/>
                <w:szCs w:val="16"/>
                <w:lang w:eastAsia="it-IT"/>
              </w:rPr>
            </w:pPr>
            <w:r w:rsidRPr="0030028C">
              <w:rPr>
                <w:b/>
                <w:noProof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AD6" w14:textId="12D9A69C" w:rsidR="0030028C" w:rsidRDefault="003A50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MARCA_BOLLO_DIGITALE</w:t>
            </w:r>
          </w:p>
        </w:tc>
      </w:tr>
    </w:tbl>
    <w:p w14:paraId="1E79BEC6" w14:textId="77777777" w:rsidR="0030028C" w:rsidRPr="0030028C" w:rsidRDefault="0030028C" w:rsidP="0030028C">
      <w:pPr>
        <w:spacing w:line="300" w:lineRule="auto"/>
      </w:pPr>
    </w:p>
    <w:p w14:paraId="0D071F6E" w14:textId="0D62462A" w:rsidR="0030028C" w:rsidRPr="0030028C" w:rsidRDefault="0030028C" w:rsidP="0067056C">
      <w:pPr>
        <w:spacing w:line="300" w:lineRule="auto"/>
      </w:pPr>
      <w:r w:rsidRPr="0030028C">
        <w:t>Si richiede pertanto di autorizzare lo stesso all’accesso al sistema per lo scambio flussi dati in cooperazione applicativa</w:t>
      </w:r>
    </w:p>
    <w:p w14:paraId="669C88DE" w14:textId="77777777" w:rsidR="0030028C" w:rsidRDefault="0030028C" w:rsidP="0030028C">
      <w:pPr>
        <w:spacing w:line="300" w:lineRule="auto"/>
      </w:pPr>
    </w:p>
    <w:p w14:paraId="441D1840" w14:textId="77777777" w:rsidR="0030028C" w:rsidRDefault="0030028C" w:rsidP="0030028C">
      <w:pPr>
        <w:spacing w:line="300" w:lineRule="auto"/>
      </w:pPr>
    </w:p>
    <w:p w14:paraId="48BE372A" w14:textId="0B94948F" w:rsidR="0030028C" w:rsidRPr="009817AD" w:rsidRDefault="0030028C" w:rsidP="0030028C">
      <w:pPr>
        <w:spacing w:line="300" w:lineRule="auto"/>
      </w:pPr>
      <w:r>
        <w:t>A tale soggetto collaboratore saranno comunicate le credenziali per l’utilizzo dei web services p</w:t>
      </w:r>
      <w:r w:rsidRPr="009817AD">
        <w:t>er le operazioni necessarie per l</w:t>
      </w:r>
      <w:r>
        <w:t>’</w:t>
      </w:r>
      <w:r w:rsidRPr="009817AD">
        <w:t>operatività sul circuito pagoPA, incluso il trattamento dei dati funzionali ai servizi</w:t>
      </w:r>
      <w:r>
        <w:t xml:space="preserve"> di pagamento autorizzati</w:t>
      </w:r>
      <w:r w:rsidR="00002862">
        <w:t>, pertanto in qualità di Titolare dei dati trattati, manleva Regione Puglia dalla gestione delle problematiche relative alla gestione della privacy verso tale soggetto collaboratore delegato.</w:t>
      </w:r>
    </w:p>
    <w:p w14:paraId="5E25F633" w14:textId="77777777" w:rsidR="002A1615" w:rsidRPr="002A1615" w:rsidRDefault="002A1615" w:rsidP="002A1615">
      <w:pPr>
        <w:spacing w:line="300" w:lineRule="auto"/>
      </w:pPr>
      <w:r w:rsidRPr="002A1615">
        <w:t xml:space="preserve">Lo scrivente soggetto dichiara inoltre di avere provveduto autonomamente a nominare il collaboratore/azienda esterna responsabile al trattamento dati rispetto a cui l’ente è titolare e manleva i destinatari della presente e la Regione Puglia da ogni e tutte le responsabilità inerenti </w:t>
      </w:r>
      <w:proofErr w:type="gramStart"/>
      <w:r w:rsidRPr="002A1615">
        <w:t>l’accesso</w:t>
      </w:r>
      <w:proofErr w:type="gramEnd"/>
      <w:r w:rsidRPr="002A1615">
        <w:t xml:space="preserve"> e l’utilizzo dei dati di cui l’ente è titolare da parte del delegato.  </w:t>
      </w:r>
    </w:p>
    <w:p w14:paraId="654D69E5" w14:textId="373328EC" w:rsidR="0030028C" w:rsidRPr="0030028C" w:rsidRDefault="0030028C" w:rsidP="0030028C">
      <w:pPr>
        <w:spacing w:line="300" w:lineRule="auto"/>
      </w:pPr>
      <w:r w:rsidRPr="0030028C">
        <w:t xml:space="preserve">Lo scrivente soggetto si occuperà di comunicare tempestivamente </w:t>
      </w:r>
      <w:r w:rsidR="00DC2829">
        <w:t>al servizio di supporto</w:t>
      </w:r>
      <w:r w:rsidRPr="0030028C">
        <w:t xml:space="preserve"> ogni eventuale modifica e/o aggiornamento dovesse intercorrere nei rapporti con il delegato.</w:t>
      </w:r>
    </w:p>
    <w:p w14:paraId="34C531C1" w14:textId="77777777" w:rsidR="0030028C" w:rsidRDefault="0030028C" w:rsidP="009817AD">
      <w:pPr>
        <w:widowControl w:val="0"/>
        <w:spacing w:line="360" w:lineRule="auto"/>
        <w:ind w:right="170"/>
      </w:pPr>
    </w:p>
    <w:p w14:paraId="79796AB4" w14:textId="77777777" w:rsidR="009817AD" w:rsidRDefault="009817AD" w:rsidP="009817AD"/>
    <w:p w14:paraId="41FF8017" w14:textId="77777777" w:rsidR="00B63EE8" w:rsidRDefault="00B63EE8" w:rsidP="00B207B5"/>
    <w:p w14:paraId="01E1C036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4C978087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6B2A9BA0" w14:textId="399E220B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>Firma Referente del</w:t>
      </w:r>
      <w:r w:rsidR="00653E42">
        <w:t>l’Ente</w:t>
      </w:r>
    </w:p>
    <w:p w14:paraId="5CA13F23" w14:textId="77777777" w:rsidR="00B207B5" w:rsidRPr="00B207B5" w:rsidRDefault="00B207B5" w:rsidP="00002862">
      <w:pPr>
        <w:ind w:left="6237"/>
        <w:jc w:val="center"/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30FFFEDA" w14:textId="77777777" w:rsidR="00A61EC6" w:rsidRDefault="00A61EC6" w:rsidP="00B207B5"/>
    <w:sectPr w:rsidR="00A61EC6" w:rsidSect="00C35253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C8A5" w14:textId="77777777" w:rsidR="008D3332" w:rsidRDefault="008D3332">
      <w:r>
        <w:separator/>
      </w:r>
    </w:p>
  </w:endnote>
  <w:endnote w:type="continuationSeparator" w:id="0">
    <w:p w14:paraId="33F23D78" w14:textId="77777777" w:rsidR="008D3332" w:rsidRDefault="008D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31822B05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50D96CB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402CF9FB" w14:textId="000B6B33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Attivazione </w:t>
          </w:r>
          <w:r w:rsidR="003A50A1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MARCA_BOLLO_DIGITALE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187EE6E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576DFCA5" w14:textId="7B632B6C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DC2829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</w:t>
          </w:r>
        </w:p>
      </w:tc>
    </w:tr>
    <w:tr w:rsidR="00A61EC6" w14:paraId="4ECAAEED" w14:textId="77777777">
      <w:tc>
        <w:tcPr>
          <w:tcW w:w="1425" w:type="dxa"/>
        </w:tcPr>
        <w:p w14:paraId="69B939E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01F03482" w14:textId="729F7DA3" w:rsidR="00A61EC6" w:rsidRPr="00D53DE0" w:rsidRDefault="00DC2829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CF6DCF">
            <w:rPr>
              <w:rFonts w:cs="Arial"/>
              <w:b/>
              <w:i/>
              <w:sz w:val="16"/>
            </w:rPr>
            <w:t>0</w:t>
          </w:r>
          <w:r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30028C">
            <w:rPr>
              <w:rFonts w:cs="Arial"/>
              <w:b/>
              <w:i/>
              <w:sz w:val="16"/>
            </w:rPr>
            <w:t>2</w:t>
          </w:r>
          <w:r w:rsidR="00CF6DCF"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71B18EB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6597EA54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10058C2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3FDDB23E" w14:textId="0748D9EA" w:rsidR="0030028C" w:rsidRPr="00B63FB4" w:rsidRDefault="009B3715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</w:t>
          </w:r>
          <w:r w:rsidR="00F958FB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</w:t>
          </w:r>
          <w:r w:rsidR="00DC2829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70BCFB6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5B2C5521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50A58F11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6715" w14:textId="77777777" w:rsidR="008D3332" w:rsidRDefault="008D3332">
      <w:r>
        <w:separator/>
      </w:r>
    </w:p>
  </w:footnote>
  <w:footnote w:type="continuationSeparator" w:id="0">
    <w:p w14:paraId="185ED3ED" w14:textId="77777777" w:rsidR="008D3332" w:rsidRDefault="008D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073DD2D6" w14:textId="77777777">
      <w:tc>
        <w:tcPr>
          <w:tcW w:w="6370" w:type="dxa"/>
        </w:tcPr>
        <w:p w14:paraId="59D99DEE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1D6C421C" wp14:editId="5D30F6B9">
                <wp:extent cx="1066800" cy="47244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0C8C8E5A" w14:textId="77777777" w:rsidR="00A61EC6" w:rsidRDefault="003155E9">
          <w:pPr>
            <w:pStyle w:val="Titolo10"/>
            <w:jc w:val="right"/>
          </w:pPr>
          <w:r>
            <w:rPr>
              <w:rFonts w:ascii="Verdana" w:hAnsi="Verdana" w:cs="Verdana"/>
              <w:b w:val="0"/>
              <w:bCs w:val="0"/>
              <w:i/>
              <w:iCs/>
              <w:noProof/>
              <w:sz w:val="16"/>
            </w:rPr>
            <w:drawing>
              <wp:inline distT="0" distB="0" distL="0" distR="0" wp14:anchorId="3A760D25" wp14:editId="5DE31A88">
                <wp:extent cx="525780" cy="44196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CE21CC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6231F3B"/>
    <w:multiLevelType w:val="hybridMultilevel"/>
    <w:tmpl w:val="C44E57C2"/>
    <w:lvl w:ilvl="0" w:tplc="DC16CC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6D64"/>
    <w:multiLevelType w:val="hybridMultilevel"/>
    <w:tmpl w:val="CAEA1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BB7"/>
    <w:multiLevelType w:val="hybridMultilevel"/>
    <w:tmpl w:val="DF10EC38"/>
    <w:lvl w:ilvl="0" w:tplc="DC16CCA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00B61AF"/>
    <w:multiLevelType w:val="hybridMultilevel"/>
    <w:tmpl w:val="6DEEB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56062"/>
    <w:multiLevelType w:val="hybridMultilevel"/>
    <w:tmpl w:val="91701424"/>
    <w:lvl w:ilvl="0" w:tplc="DC16CC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F1EA9"/>
    <w:multiLevelType w:val="hybridMultilevel"/>
    <w:tmpl w:val="FB84B8DA"/>
    <w:lvl w:ilvl="0" w:tplc="2B9EAA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7192">
    <w:abstractNumId w:val="0"/>
  </w:num>
  <w:num w:numId="2" w16cid:durableId="1159150952">
    <w:abstractNumId w:val="1"/>
  </w:num>
  <w:num w:numId="3" w16cid:durableId="1675036344">
    <w:abstractNumId w:val="6"/>
  </w:num>
  <w:num w:numId="4" w16cid:durableId="1957445535">
    <w:abstractNumId w:val="7"/>
  </w:num>
  <w:num w:numId="5" w16cid:durableId="716124616">
    <w:abstractNumId w:val="4"/>
  </w:num>
  <w:num w:numId="6" w16cid:durableId="2014604838">
    <w:abstractNumId w:val="4"/>
  </w:num>
  <w:num w:numId="7" w16cid:durableId="1152991213">
    <w:abstractNumId w:val="5"/>
  </w:num>
  <w:num w:numId="8" w16cid:durableId="1395621451">
    <w:abstractNumId w:val="3"/>
  </w:num>
  <w:num w:numId="9" w16cid:durableId="1634486909">
    <w:abstractNumId w:val="2"/>
  </w:num>
  <w:num w:numId="10" w16cid:durableId="1160731879">
    <w:abstractNumId w:val="8"/>
  </w:num>
  <w:num w:numId="11" w16cid:durableId="1029602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02862"/>
    <w:rsid w:val="00051A31"/>
    <w:rsid w:val="000645E3"/>
    <w:rsid w:val="000D372D"/>
    <w:rsid w:val="00101655"/>
    <w:rsid w:val="00107791"/>
    <w:rsid w:val="00127BB0"/>
    <w:rsid w:val="001304CA"/>
    <w:rsid w:val="001A4C89"/>
    <w:rsid w:val="001A4F73"/>
    <w:rsid w:val="001D3B4A"/>
    <w:rsid w:val="001D6F03"/>
    <w:rsid w:val="001E1B14"/>
    <w:rsid w:val="001E3631"/>
    <w:rsid w:val="00222332"/>
    <w:rsid w:val="002353A9"/>
    <w:rsid w:val="00256729"/>
    <w:rsid w:val="002A1615"/>
    <w:rsid w:val="002C2076"/>
    <w:rsid w:val="002C3DA4"/>
    <w:rsid w:val="002D31E2"/>
    <w:rsid w:val="0030028C"/>
    <w:rsid w:val="00302129"/>
    <w:rsid w:val="0031204C"/>
    <w:rsid w:val="003155E9"/>
    <w:rsid w:val="00325726"/>
    <w:rsid w:val="00337E48"/>
    <w:rsid w:val="003627D4"/>
    <w:rsid w:val="003A4385"/>
    <w:rsid w:val="003A50A1"/>
    <w:rsid w:val="003B2A17"/>
    <w:rsid w:val="003B791B"/>
    <w:rsid w:val="003B7E95"/>
    <w:rsid w:val="003C2232"/>
    <w:rsid w:val="003F1BF7"/>
    <w:rsid w:val="004A77C2"/>
    <w:rsid w:val="00542ABA"/>
    <w:rsid w:val="00556F02"/>
    <w:rsid w:val="00557CA6"/>
    <w:rsid w:val="005726DF"/>
    <w:rsid w:val="00585EBB"/>
    <w:rsid w:val="005A658B"/>
    <w:rsid w:val="005A6C0D"/>
    <w:rsid w:val="005E64BB"/>
    <w:rsid w:val="006375F6"/>
    <w:rsid w:val="00640703"/>
    <w:rsid w:val="0065126A"/>
    <w:rsid w:val="00652D62"/>
    <w:rsid w:val="00653E42"/>
    <w:rsid w:val="0067056C"/>
    <w:rsid w:val="0067738B"/>
    <w:rsid w:val="006B71B7"/>
    <w:rsid w:val="006C5927"/>
    <w:rsid w:val="006D3F60"/>
    <w:rsid w:val="006F2EDC"/>
    <w:rsid w:val="00724059"/>
    <w:rsid w:val="007514C7"/>
    <w:rsid w:val="0078087B"/>
    <w:rsid w:val="00785B3E"/>
    <w:rsid w:val="00787604"/>
    <w:rsid w:val="007E38DE"/>
    <w:rsid w:val="007F149C"/>
    <w:rsid w:val="007F15EA"/>
    <w:rsid w:val="0083539B"/>
    <w:rsid w:val="00846E58"/>
    <w:rsid w:val="00853724"/>
    <w:rsid w:val="00887878"/>
    <w:rsid w:val="00890095"/>
    <w:rsid w:val="008C0149"/>
    <w:rsid w:val="008D3332"/>
    <w:rsid w:val="008F7033"/>
    <w:rsid w:val="00936395"/>
    <w:rsid w:val="009549E0"/>
    <w:rsid w:val="009817AD"/>
    <w:rsid w:val="00987857"/>
    <w:rsid w:val="009A3378"/>
    <w:rsid w:val="009B1C65"/>
    <w:rsid w:val="009B3715"/>
    <w:rsid w:val="00A004FD"/>
    <w:rsid w:val="00A172FF"/>
    <w:rsid w:val="00A61EC6"/>
    <w:rsid w:val="00A97562"/>
    <w:rsid w:val="00AE2ED2"/>
    <w:rsid w:val="00B02192"/>
    <w:rsid w:val="00B06168"/>
    <w:rsid w:val="00B170FA"/>
    <w:rsid w:val="00B207B5"/>
    <w:rsid w:val="00B30FA3"/>
    <w:rsid w:val="00B32A23"/>
    <w:rsid w:val="00B32D0E"/>
    <w:rsid w:val="00B34EE6"/>
    <w:rsid w:val="00B358A2"/>
    <w:rsid w:val="00B63EE8"/>
    <w:rsid w:val="00B63FB4"/>
    <w:rsid w:val="00BA7B94"/>
    <w:rsid w:val="00C35253"/>
    <w:rsid w:val="00C93005"/>
    <w:rsid w:val="00CF6DCF"/>
    <w:rsid w:val="00D13E75"/>
    <w:rsid w:val="00D4710C"/>
    <w:rsid w:val="00D53DE0"/>
    <w:rsid w:val="00D6648B"/>
    <w:rsid w:val="00D765F4"/>
    <w:rsid w:val="00D8725A"/>
    <w:rsid w:val="00DA7244"/>
    <w:rsid w:val="00DC2829"/>
    <w:rsid w:val="00DD748C"/>
    <w:rsid w:val="00DE11AD"/>
    <w:rsid w:val="00DE2B21"/>
    <w:rsid w:val="00E44804"/>
    <w:rsid w:val="00E57C84"/>
    <w:rsid w:val="00F13A26"/>
    <w:rsid w:val="00F15888"/>
    <w:rsid w:val="00F21F5E"/>
    <w:rsid w:val="00F30155"/>
    <w:rsid w:val="00F46283"/>
    <w:rsid w:val="00F82465"/>
    <w:rsid w:val="00F958FB"/>
    <w:rsid w:val="00FE7FD7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79CCE0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48C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32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2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EA46-CC8B-4EAB-A592-01F6F539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2</cp:revision>
  <cp:lastPrinted>2017-10-26T12:25:00Z</cp:lastPrinted>
  <dcterms:created xsi:type="dcterms:W3CDTF">2023-06-29T08:20:00Z</dcterms:created>
  <dcterms:modified xsi:type="dcterms:W3CDTF">2023-06-29T08:20:00Z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